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0250B5" w14:textId="47F48D33" w:rsidR="000A4F21" w:rsidRPr="00C76C18" w:rsidRDefault="00B708F3" w:rsidP="00D11508">
      <w:r>
        <w:rPr>
          <w:noProof/>
        </w:rPr>
        <mc:AlternateContent>
          <mc:Choice Requires="wps">
            <w:drawing>
              <wp:anchor distT="0" distB="0" distL="114300" distR="114300" simplePos="0" relativeHeight="251657216" behindDoc="0" locked="0" layoutInCell="1" allowOverlap="1" wp14:anchorId="0DE8E859" wp14:editId="07CE7D63">
                <wp:simplePos x="0" y="0"/>
                <wp:positionH relativeFrom="column">
                  <wp:posOffset>-1166495</wp:posOffset>
                </wp:positionH>
                <wp:positionV relativeFrom="paragraph">
                  <wp:posOffset>-1020445</wp:posOffset>
                </wp:positionV>
                <wp:extent cx="5169528" cy="4899546"/>
                <wp:effectExtent l="0" t="0" r="0" b="0"/>
                <wp:wrapNone/>
                <wp:docPr id="30674948" name="Rectangle 2"/>
                <wp:cNvGraphicFramePr/>
                <a:graphic xmlns:a="http://schemas.openxmlformats.org/drawingml/2006/main">
                  <a:graphicData uri="http://schemas.microsoft.com/office/word/2010/wordprocessingShape">
                    <wps:wsp>
                      <wps:cNvSpPr/>
                      <wps:spPr>
                        <a:xfrm>
                          <a:off x="0" y="0"/>
                          <a:ext cx="5169528" cy="4899546"/>
                        </a:xfrm>
                        <a:prstGeom prst="rect">
                          <a:avLst/>
                        </a:prstGeom>
                        <a:solidFill>
                          <a:srgbClr val="E0A72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950653" id="Rectangle 2" o:spid="_x0000_s1026" style="position:absolute;margin-left:-91.85pt;margin-top:-80.35pt;width:407.05pt;height:385.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" fillcolor="#e0a725" stroked="f" strokeweight="1pt"/>
            </w:pict>
          </mc:Fallback>
        </mc:AlternateContent>
      </w:r>
    </w:p>
    <w:p w14:paraId="20DEE421" w14:textId="236D2DAA" w:rsidR="28AA6651" w:rsidRPr="001054FF" w:rsidRDefault="002172D9" w:rsidP="001054FF">
      <w:pPr>
        <w:spacing w:after="0" w:line="240" w:lineRule="auto"/>
        <w:rPr>
          <w:rStyle w:val="normaltextrun"/>
          <w:rFonts w:ascii="Times New Roman" w:eastAsia="Times New Roman" w:hAnsi="Times New Roman" w:cs="Times New Roman"/>
          <w:sz w:val="24"/>
          <w:szCs w:val="24"/>
          <w:lang w:eastAsia="fr-CA"/>
        </w:rPr>
      </w:pPr>
      <w:r w:rsidRPr="002172D9">
        <w:rPr>
          <w:rFonts w:ascii="Times New Roman" w:eastAsia="Times New Roman" w:hAnsi="Times New Roman" w:cs="Times New Roman"/>
          <w:noProof/>
          <w:sz w:val="24"/>
          <w:szCs w:val="24"/>
          <w:lang w:eastAsia="fr-CA"/>
        </w:rPr>
        <w:drawing>
          <wp:anchor distT="0" distB="0" distL="114300" distR="114300" simplePos="0" relativeHeight="251666444" behindDoc="0" locked="0" layoutInCell="1" allowOverlap="1" wp14:anchorId="6F12EF1E" wp14:editId="368D24F1">
            <wp:simplePos x="0" y="0"/>
            <wp:positionH relativeFrom="column">
              <wp:posOffset>1905</wp:posOffset>
            </wp:positionH>
            <wp:positionV relativeFrom="paragraph">
              <wp:posOffset>1270</wp:posOffset>
            </wp:positionV>
            <wp:extent cx="5829300" cy="3733800"/>
            <wp:effectExtent l="0" t="0" r="0" b="0"/>
            <wp:wrapSquare wrapText="bothSides"/>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29300" cy="3733800"/>
                    </a:xfrm>
                    <a:prstGeom prst="rect">
                      <a:avLst/>
                    </a:prstGeom>
                    <a:noFill/>
                    <a:ln>
                      <a:noFill/>
                    </a:ln>
                  </pic:spPr>
                </pic:pic>
              </a:graphicData>
            </a:graphic>
          </wp:anchor>
        </w:drawing>
      </w:r>
    </w:p>
    <w:p w14:paraId="325592DE" w14:textId="043C90AB" w:rsidR="28AA6651" w:rsidRDefault="002172D9" w:rsidP="28AA6651">
      <w:pPr>
        <w:pStyle w:val="paragraph"/>
        <w:spacing w:before="0" w:beforeAutospacing="0" w:after="0" w:afterAutospacing="0"/>
        <w:rPr>
          <w:rStyle w:val="normaltextrun"/>
          <w:rFonts w:ascii="Arial" w:hAnsi="Arial" w:cs="Arial"/>
          <w:b/>
          <w:bCs/>
          <w:color w:val="4A4A4A"/>
        </w:rPr>
      </w:pPr>
      <w:r>
        <w:rPr>
          <w:rFonts w:ascii="Arial" w:hAnsi="Arial" w:cs="Arial"/>
          <w:b/>
          <w:bCs/>
          <w:noProof/>
          <w:color w:val="4A4A4A"/>
        </w:rPr>
        <mc:AlternateContent>
          <mc:Choice Requires="wps">
            <w:drawing>
              <wp:anchor distT="0" distB="0" distL="114300" distR="114300" simplePos="0" relativeHeight="251658248" behindDoc="0" locked="0" layoutInCell="1" allowOverlap="1" wp14:anchorId="13641496" wp14:editId="39C69449">
                <wp:simplePos x="0" y="0"/>
                <wp:positionH relativeFrom="column">
                  <wp:posOffset>-13335</wp:posOffset>
                </wp:positionH>
                <wp:positionV relativeFrom="paragraph">
                  <wp:posOffset>2004397</wp:posOffset>
                </wp:positionV>
                <wp:extent cx="5489575" cy="863899"/>
                <wp:effectExtent l="0" t="0" r="0" b="0"/>
                <wp:wrapNone/>
                <wp:docPr id="1910359807" name="Zone de texte 1"/>
                <wp:cNvGraphicFramePr/>
                <a:graphic xmlns:a="http://schemas.openxmlformats.org/drawingml/2006/main">
                  <a:graphicData uri="http://schemas.microsoft.com/office/word/2010/wordprocessingShape">
                    <wps:wsp>
                      <wps:cNvSpPr txBox="1"/>
                      <wps:spPr>
                        <a:xfrm>
                          <a:off x="0" y="0"/>
                          <a:ext cx="5489575" cy="863899"/>
                        </a:xfrm>
                        <a:prstGeom prst="rect">
                          <a:avLst/>
                        </a:prstGeom>
                        <a:solidFill>
                          <a:srgbClr val="E0A725">
                            <a:alpha val="89804"/>
                          </a:srgbClr>
                        </a:solidFill>
                        <a:ln w="6350">
                          <a:noFill/>
                        </a:ln>
                      </wps:spPr>
                      <wps:txbx>
                        <w:txbxContent>
                          <w:p w14:paraId="71F9A633" w14:textId="2C709CC9" w:rsidR="000F770D" w:rsidRPr="00933BE5" w:rsidRDefault="005B7B7D" w:rsidP="00A96E3A">
                            <w:pPr>
                              <w:jc w:val="center"/>
                              <w:rPr>
                                <w:rFonts w:ascii="Century Gothic" w:eastAsia="Times New Roman" w:hAnsi="Century Gothic" w:cs="Segoe UI"/>
                                <w:b/>
                                <w:bCs/>
                                <w:i/>
                                <w:iCs/>
                                <w:color w:val="02488C"/>
                                <w:sz w:val="30"/>
                                <w:szCs w:val="30"/>
                                <w14:textOutline w14:w="9525" w14:cap="rnd" w14:cmpd="sng" w14:algn="ctr">
                                  <w14:noFill/>
                                  <w14:prstDash w14:val="solid"/>
                                  <w14:bevel/>
                                </w14:textOutline>
                              </w:rPr>
                            </w:pPr>
                            <w:r w:rsidRPr="00933BE5">
                              <w:rPr>
                                <w:rFonts w:ascii="Century Gothic" w:hAnsi="Century Gothic" w:cs="Segoe UI"/>
                                <w:b/>
                                <w:bCs/>
                                <w:i/>
                                <w:iCs/>
                                <w:color w:val="02488C"/>
                                <w:sz w:val="30"/>
                                <w:szCs w:val="30"/>
                                <w14:textOutline w14:w="9525" w14:cap="rnd" w14:cmpd="sng" w14:algn="ctr">
                                  <w14:noFill/>
                                  <w14:prstDash w14:val="solid"/>
                                  <w14:bevel/>
                                </w14:textOutline>
                              </w:rPr>
                              <w:t>Affinez vos compétences en leadership et en gestion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3641496" id="_x0000_t202" coordsize="21600,21600" o:spt="202" path="m,l,21600r21600,l21600,xe">
                <v:stroke joinstyle="miter"/>
                <v:path gradientshapeok="t" o:connecttype="rect"/>
              </v:shapetype>
              <v:shape id="Zone de texte 1" o:spid="_x0000_s1026" type="#_x0000_t202" style="position:absolute;margin-left:-1.05pt;margin-top:157.85pt;width:432.25pt;height:68pt;z-index:251658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" fillcolor="#e0a725" stroked="f" strokeweight=".5pt">
                <v:fill opacity="58853f"/>
                <v:textbox>
                  <w:txbxContent>
                    <w:p w14:paraId="71F9A633" w14:textId="2C709CC9" w:rsidR="000F770D" w:rsidRPr="00933BE5" w:rsidRDefault="005B7B7D" w:rsidP="00A96E3A">
                      <w:pPr>
                        <w:jc w:val="center"/>
                        <w:rPr>
                          <w:rFonts w:ascii="Century Gothic" w:eastAsia="Times New Roman" w:hAnsi="Century Gothic" w:cs="Segoe UI"/>
                          <w:b/>
                          <w:bCs/>
                          <w:i/>
                          <w:iCs/>
                          <w:color w:val="02488C"/>
                          <w:sz w:val="30"/>
                          <w:szCs w:val="30"/>
                          <w14:textOutline w14:w="9525" w14:cap="rnd" w14:cmpd="sng" w14:algn="ctr">
                            <w14:noFill/>
                            <w14:prstDash w14:val="solid"/>
                            <w14:bevel/>
                          </w14:textOutline>
                        </w:rPr>
                      </w:pPr>
                      <w:r w:rsidRPr="00933BE5">
                        <w:rPr>
                          <w:rFonts w:ascii="Century Gothic" w:hAnsi="Century Gothic" w:cs="Segoe UI"/>
                          <w:b/>
                          <w:bCs/>
                          <w:i/>
                          <w:iCs/>
                          <w:color w:val="02488C"/>
                          <w:sz w:val="30"/>
                          <w:szCs w:val="30"/>
                          <w14:textOutline w14:w="9525" w14:cap="rnd" w14:cmpd="sng" w14:algn="ctr">
                            <w14:noFill/>
                            <w14:prstDash w14:val="solid"/>
                            <w14:bevel/>
                          </w14:textOutline>
                        </w:rPr>
                        <w:t>Affinez vos compétences en leadership et en gestion</w:t>
                      </w:r>
                    </w:p>
                  </w:txbxContent>
                </v:textbox>
              </v:shape>
            </w:pict>
          </mc:Fallback>
        </mc:AlternateContent>
      </w:r>
    </w:p>
    <w:p w14:paraId="11CFD93B" w14:textId="311AD342" w:rsidR="28AA6651" w:rsidRDefault="28AA6651" w:rsidP="28AA6651">
      <w:pPr>
        <w:pStyle w:val="paragraph"/>
        <w:spacing w:before="0" w:beforeAutospacing="0" w:after="0" w:afterAutospacing="0"/>
        <w:rPr>
          <w:rStyle w:val="normaltextrun"/>
          <w:rFonts w:ascii="Arial" w:hAnsi="Arial" w:cs="Arial"/>
          <w:b/>
          <w:bCs/>
          <w:color w:val="4A4A4A"/>
        </w:rPr>
      </w:pPr>
    </w:p>
    <w:p w14:paraId="3ED6EE9F" w14:textId="0CDA1F36" w:rsidR="28AA6651" w:rsidRDefault="00217047" w:rsidP="28AA6651">
      <w:pPr>
        <w:pStyle w:val="paragraph"/>
        <w:spacing w:before="0" w:beforeAutospacing="0" w:after="0" w:afterAutospacing="0"/>
        <w:rPr>
          <w:rStyle w:val="normaltextrun"/>
          <w:rFonts w:ascii="Arial" w:hAnsi="Arial" w:cs="Arial"/>
          <w:b/>
          <w:bCs/>
          <w:color w:val="4A4A4A"/>
        </w:rPr>
      </w:pPr>
      <w:r>
        <w:rPr>
          <w:rFonts w:ascii="Arial" w:hAnsi="Arial" w:cs="Arial"/>
          <w:b/>
          <w:bCs/>
          <w:noProof/>
          <w:color w:val="4A4A4A"/>
        </w:rPr>
        <w:drawing>
          <wp:inline distT="0" distB="0" distL="0" distR="0" wp14:anchorId="26EC2493" wp14:editId="25D4EE92">
            <wp:extent cx="5463540" cy="1429385"/>
            <wp:effectExtent l="0" t="0" r="3810" b="0"/>
            <wp:docPr id="780325992" name="Image 11" descr="Une image contenant texte, capture d’écran, Police, Bleu électr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325992" name="Image 11" descr="Une image contenant texte, capture d’écran, Police, Bleu électrique&#10;&#10;Le contenu généré par l’IA peut êtr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65138" cy="1429803"/>
                    </a:xfrm>
                    <a:prstGeom prst="rect">
                      <a:avLst/>
                    </a:prstGeom>
                  </pic:spPr>
                </pic:pic>
              </a:graphicData>
            </a:graphic>
          </wp:inline>
        </w:drawing>
      </w:r>
    </w:p>
    <w:p w14:paraId="7F39AFBD" w14:textId="328C638B" w:rsidR="28AA6651" w:rsidRDefault="28AA6651" w:rsidP="28AA6651">
      <w:pPr>
        <w:pStyle w:val="paragraph"/>
        <w:spacing w:before="0" w:beforeAutospacing="0" w:after="0" w:afterAutospacing="0"/>
        <w:rPr>
          <w:rStyle w:val="normaltextrun"/>
          <w:rFonts w:ascii="Arial" w:hAnsi="Arial" w:cs="Arial"/>
          <w:b/>
          <w:bCs/>
          <w:color w:val="4A4A4A"/>
        </w:rPr>
      </w:pPr>
    </w:p>
    <w:p w14:paraId="7842382F" w14:textId="62F882B1" w:rsidR="28AA6651" w:rsidRDefault="28AA6651" w:rsidP="28AA6651">
      <w:pPr>
        <w:pStyle w:val="paragraph"/>
        <w:spacing w:before="0" w:beforeAutospacing="0" w:after="0" w:afterAutospacing="0"/>
        <w:rPr>
          <w:rStyle w:val="normaltextrun"/>
          <w:rFonts w:ascii="Arial" w:hAnsi="Arial" w:cs="Arial"/>
          <w:b/>
          <w:bCs/>
          <w:color w:val="4A4A4A"/>
        </w:rPr>
      </w:pPr>
    </w:p>
    <w:p w14:paraId="59C98295" w14:textId="6192DA40" w:rsidR="28AA6651" w:rsidRDefault="28AA6651" w:rsidP="28AA6651">
      <w:pPr>
        <w:pStyle w:val="paragraph"/>
        <w:spacing w:before="0" w:beforeAutospacing="0" w:after="0" w:afterAutospacing="0"/>
        <w:rPr>
          <w:rStyle w:val="normaltextrun"/>
          <w:rFonts w:ascii="Arial" w:hAnsi="Arial" w:cs="Arial"/>
          <w:b/>
          <w:bCs/>
          <w:color w:val="4A4A4A"/>
        </w:rPr>
      </w:pPr>
    </w:p>
    <w:p w14:paraId="6DAA1E65" w14:textId="0384F721" w:rsidR="28AA6651" w:rsidRDefault="28AA6651" w:rsidP="28AA6651">
      <w:pPr>
        <w:pStyle w:val="paragraph"/>
        <w:spacing w:before="0" w:beforeAutospacing="0" w:after="0" w:afterAutospacing="0"/>
        <w:rPr>
          <w:rStyle w:val="normaltextrun"/>
          <w:rFonts w:ascii="Arial" w:hAnsi="Arial" w:cs="Arial"/>
          <w:b/>
          <w:bCs/>
          <w:color w:val="4A4A4A"/>
        </w:rPr>
      </w:pPr>
    </w:p>
    <w:p w14:paraId="648158EA" w14:textId="18B75A9E" w:rsidR="28AA6651" w:rsidRDefault="28AA6651" w:rsidP="28AA6651">
      <w:pPr>
        <w:pStyle w:val="paragraph"/>
        <w:spacing w:before="0" w:beforeAutospacing="0" w:after="0" w:afterAutospacing="0"/>
        <w:rPr>
          <w:rStyle w:val="normaltextrun"/>
          <w:rFonts w:ascii="Arial" w:hAnsi="Arial" w:cs="Arial"/>
          <w:b/>
          <w:bCs/>
          <w:color w:val="4A4A4A"/>
        </w:rPr>
      </w:pPr>
    </w:p>
    <w:p w14:paraId="4B5FE4E2" w14:textId="4E7E2DB5" w:rsidR="28AA6651" w:rsidRDefault="28AA6651" w:rsidP="28AA6651">
      <w:pPr>
        <w:pStyle w:val="paragraph"/>
        <w:spacing w:before="0" w:beforeAutospacing="0" w:after="0" w:afterAutospacing="0"/>
        <w:rPr>
          <w:rStyle w:val="normaltextrun"/>
          <w:rFonts w:ascii="Arial" w:hAnsi="Arial" w:cs="Arial"/>
          <w:b/>
          <w:bCs/>
          <w:color w:val="4A4A4A"/>
        </w:rPr>
      </w:pPr>
    </w:p>
    <w:p w14:paraId="3A645DF6" w14:textId="36906E35" w:rsidR="28AA6651" w:rsidRDefault="28AA6651" w:rsidP="28AA6651">
      <w:pPr>
        <w:pStyle w:val="paragraph"/>
        <w:spacing w:before="0" w:beforeAutospacing="0" w:after="0" w:afterAutospacing="0"/>
        <w:rPr>
          <w:rStyle w:val="normaltextrun"/>
          <w:rFonts w:ascii="Arial" w:hAnsi="Arial" w:cs="Arial"/>
          <w:b/>
          <w:bCs/>
          <w:color w:val="4A4A4A"/>
        </w:rPr>
      </w:pPr>
    </w:p>
    <w:p w14:paraId="689ED058" w14:textId="5DE0BF12" w:rsidR="006666DE" w:rsidRDefault="00603636" w:rsidP="28AA6651">
      <w:pPr>
        <w:pStyle w:val="paragraph"/>
        <w:spacing w:before="0" w:beforeAutospacing="0" w:after="0" w:afterAutospacing="0"/>
        <w:rPr>
          <w:rStyle w:val="normaltextrun"/>
          <w:rFonts w:ascii="Arial" w:hAnsi="Arial" w:cs="Arial"/>
          <w:b/>
          <w:bCs/>
          <w:color w:val="4A4A4A"/>
        </w:rPr>
      </w:pPr>
      <w:r>
        <w:rPr>
          <w:noProof/>
        </w:rPr>
        <w:drawing>
          <wp:anchor distT="0" distB="0" distL="114300" distR="114300" simplePos="0" relativeHeight="251658249" behindDoc="0" locked="0" layoutInCell="1" allowOverlap="1" wp14:anchorId="663C6AAE" wp14:editId="6479BE6E">
            <wp:simplePos x="0" y="0"/>
            <wp:positionH relativeFrom="margin">
              <wp:posOffset>1858010</wp:posOffset>
            </wp:positionH>
            <wp:positionV relativeFrom="paragraph">
              <wp:posOffset>251460</wp:posOffset>
            </wp:positionV>
            <wp:extent cx="1774825" cy="663575"/>
            <wp:effectExtent l="0" t="0" r="0" b="3175"/>
            <wp:wrapNone/>
            <wp:docPr id="1954612466" name="Image 2" descr="Une image contenant texte, Police, capture d’écran,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612466" name="Image 2" descr="Une image contenant texte, Police, capture d’écran, Graphique&#10;&#10;Description générée automatiquemen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4825" cy="663575"/>
                    </a:xfrm>
                    <a:prstGeom prst="rect">
                      <a:avLst/>
                    </a:prstGeom>
                  </pic:spPr>
                </pic:pic>
              </a:graphicData>
            </a:graphic>
            <wp14:sizeRelH relativeFrom="margin">
              <wp14:pctWidth>0</wp14:pctWidth>
            </wp14:sizeRelH>
            <wp14:sizeRelV relativeFrom="margin">
              <wp14:pctHeight>0</wp14:pctHeight>
            </wp14:sizeRelV>
          </wp:anchor>
        </w:drawing>
      </w:r>
      <w:r w:rsidR="00C164E2">
        <w:rPr>
          <w:noProof/>
        </w:rPr>
        <mc:AlternateContent>
          <mc:Choice Requires="wps">
            <w:drawing>
              <wp:anchor distT="0" distB="0" distL="114300" distR="114300" simplePos="0" relativeHeight="251658250" behindDoc="0" locked="0" layoutInCell="1" allowOverlap="1" wp14:anchorId="1BB21469" wp14:editId="25698A30">
                <wp:simplePos x="0" y="0"/>
                <wp:positionH relativeFrom="margin">
                  <wp:posOffset>2230120</wp:posOffset>
                </wp:positionH>
                <wp:positionV relativeFrom="margin">
                  <wp:posOffset>8022590</wp:posOffset>
                </wp:positionV>
                <wp:extent cx="1029970" cy="347345"/>
                <wp:effectExtent l="0" t="0" r="0" b="0"/>
                <wp:wrapSquare wrapText="bothSides"/>
                <wp:docPr id="1028666916" name="Zone de texte 5"/>
                <wp:cNvGraphicFramePr/>
                <a:graphic xmlns:a="http://schemas.openxmlformats.org/drawingml/2006/main">
                  <a:graphicData uri="http://schemas.microsoft.com/office/word/2010/wordprocessingShape">
                    <wps:wsp>
                      <wps:cNvSpPr/>
                      <wps:spPr>
                        <a:xfrm>
                          <a:off x="0" y="0"/>
                          <a:ext cx="1029970" cy="347345"/>
                        </a:xfrm>
                        <a:prstGeom prst="rect">
                          <a:avLst/>
                        </a:prstGeom>
                        <a:solidFill>
                          <a:schemeClr val="lt1"/>
                        </a:solidFill>
                        <a:ln w="6350">
                          <a:noFill/>
                        </a:ln>
                      </wps:spPr>
                      <wps:txbx>
                        <w:txbxContent>
                          <w:p w14:paraId="76071040" w14:textId="77777777" w:rsidR="00396265" w:rsidRDefault="00000000" w:rsidP="00A524E5">
                            <w:pPr>
                              <w:spacing w:line="276" w:lineRule="auto"/>
                              <w:jc w:val="center"/>
                              <w:rPr>
                                <w:rFonts w:ascii="Century Gothic" w:hAnsi="Century Gothic"/>
                                <w:i/>
                                <w:iCs/>
                                <w:color w:val="000000"/>
                                <w:sz w:val="20"/>
                                <w:szCs w:val="20"/>
                                <w:lang w:val="en-US"/>
                              </w:rPr>
                            </w:pPr>
                            <w:r>
                              <w:rPr>
                                <w:rFonts w:ascii="Century Gothic" w:hAnsi="Century Gothic"/>
                                <w:i/>
                                <w:iCs/>
                                <w:color w:val="000000"/>
                                <w:sz w:val="20"/>
                                <w:szCs w:val="20"/>
                                <w:lang w:val="en-US"/>
                              </w:rPr>
                              <w:t>Juin 2025</w:t>
                            </w:r>
                          </w:p>
                        </w:txbxContent>
                      </wps:txbx>
                      <wps:bodyPr spcFirstLastPara="0"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1BB21469" id="Zone de texte 5" o:spid="_x0000_s1027" style="position:absolute;margin-left:175.6pt;margin-top:631.7pt;width:81.1pt;height:27.3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" fillcolor="white [3201]" stroked="f" strokeweight=".5pt">
                <v:textbox>
                  <w:txbxContent>
                    <w:p w14:paraId="76071040" w14:textId="77777777" w:rsidR="00396265" w:rsidRDefault="00000000" w:rsidP="00A524E5">
                      <w:pPr>
                        <w:spacing w:line="276" w:lineRule="auto"/>
                        <w:jc w:val="center"/>
                        <w:rPr>
                          <w:rFonts w:ascii="Century Gothic" w:hAnsi="Century Gothic"/>
                          <w:i/>
                          <w:iCs/>
                          <w:color w:val="000000"/>
                          <w:sz w:val="20"/>
                          <w:szCs w:val="20"/>
                          <w:lang w:val="en-US"/>
                        </w:rPr>
                      </w:pPr>
                      <w:r>
                        <w:rPr>
                          <w:rFonts w:ascii="Century Gothic" w:hAnsi="Century Gothic"/>
                          <w:i/>
                          <w:iCs/>
                          <w:color w:val="000000"/>
                          <w:sz w:val="20"/>
                          <w:szCs w:val="20"/>
                          <w:lang w:val="en-US"/>
                        </w:rPr>
                        <w:t>Juin 2025</w:t>
                      </w:r>
                    </w:p>
                  </w:txbxContent>
                </v:textbox>
                <w10:wrap type="square" anchorx="margin" anchory="margin"/>
              </v:rect>
            </w:pict>
          </mc:Fallback>
        </mc:AlternateContent>
      </w:r>
      <w:r w:rsidR="006666DE">
        <w:rPr>
          <w:rStyle w:val="normaltextrun"/>
          <w:rFonts w:ascii="Arial" w:hAnsi="Arial" w:cs="Arial"/>
          <w:b/>
          <w:bCs/>
          <w:color w:val="4A4A4A"/>
        </w:rPr>
        <w:br w:type="page"/>
      </w:r>
    </w:p>
    <w:p w14:paraId="59A3B34A" w14:textId="2A64F658" w:rsidR="005C3836" w:rsidRDefault="006B491C" w:rsidP="006B491C">
      <w:pPr>
        <w:pStyle w:val="paragraph"/>
        <w:spacing w:before="0" w:beforeAutospacing="0" w:after="0" w:afterAutospacing="0"/>
        <w:jc w:val="center"/>
        <w:rPr>
          <w:rStyle w:val="normaltextrun"/>
          <w:rFonts w:ascii="Arial" w:hAnsi="Arial" w:cs="Arial"/>
          <w:b/>
          <w:bCs/>
          <w:color w:val="02488C"/>
        </w:rPr>
      </w:pPr>
      <w:r>
        <w:rPr>
          <w:rStyle w:val="normaltextrun"/>
          <w:rFonts w:ascii="Arial" w:hAnsi="Arial" w:cs="Arial"/>
          <w:b/>
          <w:bCs/>
          <w:color w:val="02488C"/>
        </w:rPr>
        <w:lastRenderedPageBreak/>
        <w:t>ATELIERS</w:t>
      </w:r>
    </w:p>
    <w:sdt>
      <w:sdtPr>
        <w:rPr>
          <w:rFonts w:asciiTheme="minorHAnsi" w:eastAsiaTheme="minorHAnsi" w:hAnsiTheme="minorHAnsi" w:cstheme="minorHAnsi"/>
          <w:b/>
          <w:bCs/>
          <w:color w:val="auto"/>
          <w:sz w:val="20"/>
          <w:szCs w:val="20"/>
          <w:lang w:val="fr-CA" w:eastAsia="en-US"/>
        </w:rPr>
        <w:id w:val="1787889281"/>
        <w:docPartObj>
          <w:docPartGallery w:val="Table of Contents"/>
          <w:docPartUnique/>
        </w:docPartObj>
      </w:sdtPr>
      <w:sdtContent>
        <w:p w14:paraId="0C7E2C2E" w14:textId="4315E75B" w:rsidR="00D11508" w:rsidRPr="006B491C" w:rsidRDefault="00D11508">
          <w:pPr>
            <w:pStyle w:val="En-ttedetabledesmatires"/>
            <w:rPr>
              <w:sz w:val="4"/>
              <w:szCs w:val="4"/>
              <w:u w:val="single"/>
            </w:rPr>
          </w:pPr>
        </w:p>
        <w:p w14:paraId="54530DAD" w14:textId="70E9D390" w:rsidR="003A5219" w:rsidRDefault="00000000">
          <w:pPr>
            <w:pStyle w:val="TM1"/>
            <w:rPr>
              <w:rFonts w:eastAsiaTheme="minorEastAsia" w:cstheme="minorBidi"/>
              <w:b w:val="0"/>
              <w:bCs w:val="0"/>
              <w:noProof/>
              <w:kern w:val="2"/>
              <w:sz w:val="24"/>
              <w:szCs w:val="24"/>
              <w:lang w:eastAsia="fr-CA"/>
              <w14:ligatures w14:val="standardContextual"/>
            </w:rPr>
          </w:pPr>
          <w:r>
            <w:fldChar w:fldCharType="begin"/>
          </w:r>
          <w:r w:rsidR="00B551BC">
            <w:instrText>TOC \o "1-1" \z \u \h</w:instrText>
          </w:r>
          <w:r>
            <w:fldChar w:fldCharType="separate"/>
          </w:r>
          <w:hyperlink w:anchor="_Toc201827166" w:history="1">
            <w:r w:rsidR="003A5219" w:rsidRPr="00421993">
              <w:rPr>
                <w:rStyle w:val="Lienhypertexte"/>
                <w:noProof/>
                <w:color w:val="034990" w:themeColor="hyperlink" w:themeShade="BF"/>
              </w:rPr>
              <w:t>1.</w:t>
            </w:r>
            <w:r w:rsidR="003A5219">
              <w:rPr>
                <w:rFonts w:eastAsiaTheme="minorEastAsia" w:cstheme="minorBidi"/>
                <w:b w:val="0"/>
                <w:bCs w:val="0"/>
                <w:noProof/>
                <w:kern w:val="2"/>
                <w:sz w:val="24"/>
                <w:szCs w:val="24"/>
                <w:lang w:eastAsia="fr-CA"/>
                <w14:ligatures w14:val="standardContextual"/>
              </w:rPr>
              <w:tab/>
            </w:r>
            <w:r w:rsidR="003A5219" w:rsidRPr="00421993">
              <w:rPr>
                <w:rStyle w:val="Lienhypertexte"/>
                <w:noProof/>
              </w:rPr>
              <w:t>Leadership et communication</w:t>
            </w:r>
            <w:r w:rsidR="003A5219">
              <w:rPr>
                <w:noProof/>
                <w:webHidden/>
              </w:rPr>
              <w:tab/>
            </w:r>
            <w:r w:rsidR="003A5219">
              <w:rPr>
                <w:noProof/>
                <w:webHidden/>
              </w:rPr>
              <w:fldChar w:fldCharType="begin"/>
            </w:r>
            <w:r w:rsidR="003A5219">
              <w:rPr>
                <w:noProof/>
                <w:webHidden/>
              </w:rPr>
              <w:instrText xml:space="preserve"> PAGEREF _Toc201827166 \h </w:instrText>
            </w:r>
            <w:r w:rsidR="003A5219">
              <w:rPr>
                <w:noProof/>
                <w:webHidden/>
              </w:rPr>
            </w:r>
            <w:r w:rsidR="003A5219">
              <w:rPr>
                <w:noProof/>
                <w:webHidden/>
              </w:rPr>
              <w:fldChar w:fldCharType="separate"/>
            </w:r>
            <w:r w:rsidR="00441D59">
              <w:rPr>
                <w:noProof/>
                <w:webHidden/>
              </w:rPr>
              <w:t>4</w:t>
            </w:r>
            <w:r w:rsidR="003A5219">
              <w:rPr>
                <w:noProof/>
                <w:webHidden/>
              </w:rPr>
              <w:fldChar w:fldCharType="end"/>
            </w:r>
          </w:hyperlink>
        </w:p>
        <w:p w14:paraId="11408D7A" w14:textId="4E6094AA" w:rsidR="003A5219" w:rsidRDefault="003A5219">
          <w:pPr>
            <w:pStyle w:val="TM1"/>
            <w:rPr>
              <w:rFonts w:eastAsiaTheme="minorEastAsia" w:cstheme="minorBidi"/>
              <w:b w:val="0"/>
              <w:bCs w:val="0"/>
              <w:noProof/>
              <w:kern w:val="2"/>
              <w:sz w:val="24"/>
              <w:szCs w:val="24"/>
              <w:lang w:eastAsia="fr-CA"/>
              <w14:ligatures w14:val="standardContextual"/>
            </w:rPr>
          </w:pPr>
          <w:hyperlink w:anchor="_Toc201827167" w:history="1">
            <w:r w:rsidRPr="00421993">
              <w:rPr>
                <w:rStyle w:val="Lienhypertexte"/>
                <w:noProof/>
                <w:color w:val="034990" w:themeColor="hyperlink" w:themeShade="BF"/>
              </w:rPr>
              <w:t>2.</w:t>
            </w:r>
            <w:r>
              <w:rPr>
                <w:rFonts w:eastAsiaTheme="minorEastAsia" w:cstheme="minorBidi"/>
                <w:b w:val="0"/>
                <w:bCs w:val="0"/>
                <w:noProof/>
                <w:kern w:val="2"/>
                <w:sz w:val="24"/>
                <w:szCs w:val="24"/>
                <w:lang w:eastAsia="fr-CA"/>
                <w14:ligatures w14:val="standardContextual"/>
              </w:rPr>
              <w:tab/>
            </w:r>
            <w:r w:rsidRPr="00421993">
              <w:rPr>
                <w:rStyle w:val="Lienhypertexte"/>
                <w:noProof/>
              </w:rPr>
              <w:t>Déléguer efficacement et gérer des équipes diversifiées</w:t>
            </w:r>
            <w:r>
              <w:rPr>
                <w:noProof/>
                <w:webHidden/>
              </w:rPr>
              <w:tab/>
            </w:r>
            <w:r>
              <w:rPr>
                <w:noProof/>
                <w:webHidden/>
              </w:rPr>
              <w:fldChar w:fldCharType="begin"/>
            </w:r>
            <w:r>
              <w:rPr>
                <w:noProof/>
                <w:webHidden/>
              </w:rPr>
              <w:instrText xml:space="preserve"> PAGEREF _Toc201827167 \h </w:instrText>
            </w:r>
            <w:r>
              <w:rPr>
                <w:noProof/>
                <w:webHidden/>
              </w:rPr>
            </w:r>
            <w:r>
              <w:rPr>
                <w:noProof/>
                <w:webHidden/>
              </w:rPr>
              <w:fldChar w:fldCharType="separate"/>
            </w:r>
            <w:r w:rsidR="00441D59">
              <w:rPr>
                <w:noProof/>
                <w:webHidden/>
              </w:rPr>
              <w:t>6</w:t>
            </w:r>
            <w:r>
              <w:rPr>
                <w:noProof/>
                <w:webHidden/>
              </w:rPr>
              <w:fldChar w:fldCharType="end"/>
            </w:r>
          </w:hyperlink>
        </w:p>
        <w:p w14:paraId="74803CCF" w14:textId="6AC50266" w:rsidR="003A5219" w:rsidRDefault="003A5219">
          <w:pPr>
            <w:pStyle w:val="TM1"/>
            <w:rPr>
              <w:rFonts w:eastAsiaTheme="minorEastAsia" w:cstheme="minorBidi"/>
              <w:b w:val="0"/>
              <w:bCs w:val="0"/>
              <w:noProof/>
              <w:kern w:val="2"/>
              <w:sz w:val="24"/>
              <w:szCs w:val="24"/>
              <w:lang w:eastAsia="fr-CA"/>
              <w14:ligatures w14:val="standardContextual"/>
            </w:rPr>
          </w:pPr>
          <w:hyperlink w:anchor="_Toc201827168" w:history="1">
            <w:r w:rsidRPr="00421993">
              <w:rPr>
                <w:rStyle w:val="Lienhypertexte"/>
                <w:rFonts w:cs="Arial"/>
                <w:noProof/>
                <w:color w:val="034990" w:themeColor="hyperlink" w:themeShade="BF"/>
              </w:rPr>
              <w:t>3.</w:t>
            </w:r>
            <w:r>
              <w:rPr>
                <w:rFonts w:eastAsiaTheme="minorEastAsia" w:cstheme="minorBidi"/>
                <w:b w:val="0"/>
                <w:bCs w:val="0"/>
                <w:noProof/>
                <w:kern w:val="2"/>
                <w:sz w:val="24"/>
                <w:szCs w:val="24"/>
                <w:lang w:eastAsia="fr-CA"/>
                <w14:ligatures w14:val="standardContextual"/>
              </w:rPr>
              <w:tab/>
            </w:r>
            <w:r w:rsidRPr="00421993">
              <w:rPr>
                <w:rStyle w:val="Lienhypertexte"/>
                <w:noProof/>
              </w:rPr>
              <w:t>Dotation et rétention d’employés : fermer la boucle</w:t>
            </w:r>
            <w:r>
              <w:rPr>
                <w:noProof/>
                <w:webHidden/>
              </w:rPr>
              <w:tab/>
            </w:r>
            <w:r>
              <w:rPr>
                <w:noProof/>
                <w:webHidden/>
              </w:rPr>
              <w:fldChar w:fldCharType="begin"/>
            </w:r>
            <w:r>
              <w:rPr>
                <w:noProof/>
                <w:webHidden/>
              </w:rPr>
              <w:instrText xml:space="preserve"> PAGEREF _Toc201827168 \h </w:instrText>
            </w:r>
            <w:r>
              <w:rPr>
                <w:noProof/>
                <w:webHidden/>
              </w:rPr>
            </w:r>
            <w:r>
              <w:rPr>
                <w:noProof/>
                <w:webHidden/>
              </w:rPr>
              <w:fldChar w:fldCharType="separate"/>
            </w:r>
            <w:r w:rsidR="00441D59">
              <w:rPr>
                <w:noProof/>
                <w:webHidden/>
              </w:rPr>
              <w:t>7</w:t>
            </w:r>
            <w:r>
              <w:rPr>
                <w:noProof/>
                <w:webHidden/>
              </w:rPr>
              <w:fldChar w:fldCharType="end"/>
            </w:r>
          </w:hyperlink>
        </w:p>
        <w:p w14:paraId="76A9D9F1" w14:textId="6AF47CF6" w:rsidR="003A5219" w:rsidRDefault="003A5219">
          <w:pPr>
            <w:pStyle w:val="TM1"/>
            <w:rPr>
              <w:rFonts w:eastAsiaTheme="minorEastAsia" w:cstheme="minorBidi"/>
              <w:b w:val="0"/>
              <w:bCs w:val="0"/>
              <w:noProof/>
              <w:kern w:val="2"/>
              <w:sz w:val="24"/>
              <w:szCs w:val="24"/>
              <w:lang w:eastAsia="fr-CA"/>
              <w14:ligatures w14:val="standardContextual"/>
            </w:rPr>
          </w:pPr>
          <w:hyperlink w:anchor="_Toc201827169" w:history="1">
            <w:r w:rsidRPr="00421993">
              <w:rPr>
                <w:rStyle w:val="Lienhypertexte"/>
                <w:noProof/>
                <w:color w:val="034990" w:themeColor="hyperlink" w:themeShade="BF"/>
              </w:rPr>
              <w:t>4.</w:t>
            </w:r>
            <w:r>
              <w:rPr>
                <w:rFonts w:eastAsiaTheme="minorEastAsia" w:cstheme="minorBidi"/>
                <w:b w:val="0"/>
                <w:bCs w:val="0"/>
                <w:noProof/>
                <w:kern w:val="2"/>
                <w:sz w:val="24"/>
                <w:szCs w:val="24"/>
                <w:lang w:eastAsia="fr-CA"/>
                <w14:ligatures w14:val="standardContextual"/>
              </w:rPr>
              <w:tab/>
            </w:r>
            <w:r w:rsidRPr="00421993">
              <w:rPr>
                <w:rStyle w:val="Lienhypertexte"/>
                <w:noProof/>
              </w:rPr>
              <w:t>Intelligence émotionnelle et coaching : éléments-clés du leadership</w:t>
            </w:r>
            <w:r>
              <w:rPr>
                <w:noProof/>
                <w:webHidden/>
              </w:rPr>
              <w:tab/>
            </w:r>
            <w:r>
              <w:rPr>
                <w:noProof/>
                <w:webHidden/>
              </w:rPr>
              <w:fldChar w:fldCharType="begin"/>
            </w:r>
            <w:r>
              <w:rPr>
                <w:noProof/>
                <w:webHidden/>
              </w:rPr>
              <w:instrText xml:space="preserve"> PAGEREF _Toc201827169 \h </w:instrText>
            </w:r>
            <w:r>
              <w:rPr>
                <w:noProof/>
                <w:webHidden/>
              </w:rPr>
            </w:r>
            <w:r>
              <w:rPr>
                <w:noProof/>
                <w:webHidden/>
              </w:rPr>
              <w:fldChar w:fldCharType="separate"/>
            </w:r>
            <w:r w:rsidR="00441D59">
              <w:rPr>
                <w:noProof/>
                <w:webHidden/>
              </w:rPr>
              <w:t>9</w:t>
            </w:r>
            <w:r>
              <w:rPr>
                <w:noProof/>
                <w:webHidden/>
              </w:rPr>
              <w:fldChar w:fldCharType="end"/>
            </w:r>
          </w:hyperlink>
        </w:p>
        <w:p w14:paraId="6D1ADF6B" w14:textId="5F4A8679" w:rsidR="003A5219" w:rsidRDefault="003A5219">
          <w:pPr>
            <w:pStyle w:val="TM1"/>
            <w:rPr>
              <w:rFonts w:eastAsiaTheme="minorEastAsia" w:cstheme="minorBidi"/>
              <w:b w:val="0"/>
              <w:bCs w:val="0"/>
              <w:noProof/>
              <w:kern w:val="2"/>
              <w:sz w:val="24"/>
              <w:szCs w:val="24"/>
              <w:lang w:eastAsia="fr-CA"/>
              <w14:ligatures w14:val="standardContextual"/>
            </w:rPr>
          </w:pPr>
          <w:hyperlink w:anchor="_Toc201827170" w:history="1">
            <w:r w:rsidRPr="00421993">
              <w:rPr>
                <w:rStyle w:val="Lienhypertexte"/>
                <w:noProof/>
                <w:color w:val="034990" w:themeColor="hyperlink" w:themeShade="BF"/>
              </w:rPr>
              <w:t>5.</w:t>
            </w:r>
            <w:r>
              <w:rPr>
                <w:rFonts w:eastAsiaTheme="minorEastAsia" w:cstheme="minorBidi"/>
                <w:b w:val="0"/>
                <w:bCs w:val="0"/>
                <w:noProof/>
                <w:kern w:val="2"/>
                <w:sz w:val="24"/>
                <w:szCs w:val="24"/>
                <w:lang w:eastAsia="fr-CA"/>
                <w14:ligatures w14:val="standardContextual"/>
              </w:rPr>
              <w:tab/>
            </w:r>
            <w:r w:rsidRPr="00421993">
              <w:rPr>
                <w:rStyle w:val="Lienhypertexte"/>
                <w:noProof/>
              </w:rPr>
              <w:t>Stratégie et gestion de projets : de la vision à l’action</w:t>
            </w:r>
            <w:r>
              <w:rPr>
                <w:noProof/>
                <w:webHidden/>
              </w:rPr>
              <w:tab/>
            </w:r>
            <w:r>
              <w:rPr>
                <w:noProof/>
                <w:webHidden/>
              </w:rPr>
              <w:fldChar w:fldCharType="begin"/>
            </w:r>
            <w:r>
              <w:rPr>
                <w:noProof/>
                <w:webHidden/>
              </w:rPr>
              <w:instrText xml:space="preserve"> PAGEREF _Toc201827170 \h </w:instrText>
            </w:r>
            <w:r>
              <w:rPr>
                <w:noProof/>
                <w:webHidden/>
              </w:rPr>
            </w:r>
            <w:r>
              <w:rPr>
                <w:noProof/>
                <w:webHidden/>
              </w:rPr>
              <w:fldChar w:fldCharType="separate"/>
            </w:r>
            <w:r w:rsidR="00441D59">
              <w:rPr>
                <w:noProof/>
                <w:webHidden/>
              </w:rPr>
              <w:t>10</w:t>
            </w:r>
            <w:r>
              <w:rPr>
                <w:noProof/>
                <w:webHidden/>
              </w:rPr>
              <w:fldChar w:fldCharType="end"/>
            </w:r>
          </w:hyperlink>
        </w:p>
        <w:p w14:paraId="3AFA093A" w14:textId="61F14852" w:rsidR="003A5219" w:rsidRDefault="003A5219">
          <w:pPr>
            <w:pStyle w:val="TM1"/>
            <w:rPr>
              <w:rFonts w:eastAsiaTheme="minorEastAsia" w:cstheme="minorBidi"/>
              <w:b w:val="0"/>
              <w:bCs w:val="0"/>
              <w:noProof/>
              <w:kern w:val="2"/>
              <w:sz w:val="24"/>
              <w:szCs w:val="24"/>
              <w:lang w:eastAsia="fr-CA"/>
              <w14:ligatures w14:val="standardContextual"/>
            </w:rPr>
          </w:pPr>
          <w:hyperlink w:anchor="_Toc201827171" w:history="1">
            <w:r w:rsidRPr="00421993">
              <w:rPr>
                <w:rStyle w:val="Lienhypertexte"/>
                <w:noProof/>
                <w:color w:val="034990" w:themeColor="hyperlink" w:themeShade="BF"/>
              </w:rPr>
              <w:t>6.</w:t>
            </w:r>
            <w:r>
              <w:rPr>
                <w:rFonts w:eastAsiaTheme="minorEastAsia" w:cstheme="minorBidi"/>
                <w:b w:val="0"/>
                <w:bCs w:val="0"/>
                <w:noProof/>
                <w:kern w:val="2"/>
                <w:sz w:val="24"/>
                <w:szCs w:val="24"/>
                <w:lang w:eastAsia="fr-CA"/>
                <w14:ligatures w14:val="standardContextual"/>
              </w:rPr>
              <w:tab/>
            </w:r>
            <w:r w:rsidRPr="00421993">
              <w:rPr>
                <w:rStyle w:val="Lienhypertexte"/>
                <w:noProof/>
              </w:rPr>
              <w:t>Prévention et gestion de conflits</w:t>
            </w:r>
            <w:r>
              <w:rPr>
                <w:noProof/>
                <w:webHidden/>
              </w:rPr>
              <w:tab/>
            </w:r>
            <w:r>
              <w:rPr>
                <w:noProof/>
                <w:webHidden/>
              </w:rPr>
              <w:fldChar w:fldCharType="begin"/>
            </w:r>
            <w:r>
              <w:rPr>
                <w:noProof/>
                <w:webHidden/>
              </w:rPr>
              <w:instrText xml:space="preserve"> PAGEREF _Toc201827171 \h </w:instrText>
            </w:r>
            <w:r>
              <w:rPr>
                <w:noProof/>
                <w:webHidden/>
              </w:rPr>
            </w:r>
            <w:r>
              <w:rPr>
                <w:noProof/>
                <w:webHidden/>
              </w:rPr>
              <w:fldChar w:fldCharType="separate"/>
            </w:r>
            <w:r w:rsidR="00441D59">
              <w:rPr>
                <w:noProof/>
                <w:webHidden/>
              </w:rPr>
              <w:t>11</w:t>
            </w:r>
            <w:r>
              <w:rPr>
                <w:noProof/>
                <w:webHidden/>
              </w:rPr>
              <w:fldChar w:fldCharType="end"/>
            </w:r>
          </w:hyperlink>
        </w:p>
        <w:p w14:paraId="2540CB91" w14:textId="6F378F7A" w:rsidR="003A5219" w:rsidRDefault="003A5219">
          <w:pPr>
            <w:pStyle w:val="TM1"/>
            <w:rPr>
              <w:rFonts w:eastAsiaTheme="minorEastAsia" w:cstheme="minorBidi"/>
              <w:b w:val="0"/>
              <w:bCs w:val="0"/>
              <w:noProof/>
              <w:kern w:val="2"/>
              <w:sz w:val="24"/>
              <w:szCs w:val="24"/>
              <w:lang w:eastAsia="fr-CA"/>
              <w14:ligatures w14:val="standardContextual"/>
            </w:rPr>
          </w:pPr>
          <w:hyperlink w:anchor="_Toc201827172" w:history="1">
            <w:r w:rsidRPr="00421993">
              <w:rPr>
                <w:rStyle w:val="Lienhypertexte"/>
                <w:noProof/>
                <w:color w:val="034990" w:themeColor="hyperlink" w:themeShade="BF"/>
              </w:rPr>
              <w:t>7.</w:t>
            </w:r>
            <w:r>
              <w:rPr>
                <w:rFonts w:eastAsiaTheme="minorEastAsia" w:cstheme="minorBidi"/>
                <w:b w:val="0"/>
                <w:bCs w:val="0"/>
                <w:noProof/>
                <w:kern w:val="2"/>
                <w:sz w:val="24"/>
                <w:szCs w:val="24"/>
                <w:lang w:eastAsia="fr-CA"/>
                <w14:ligatures w14:val="standardContextual"/>
              </w:rPr>
              <w:tab/>
            </w:r>
            <w:r w:rsidRPr="00421993">
              <w:rPr>
                <w:rStyle w:val="Lienhypertexte"/>
                <w:noProof/>
              </w:rPr>
              <w:t>Pour une gestion réussie du changement</w:t>
            </w:r>
            <w:r>
              <w:rPr>
                <w:noProof/>
                <w:webHidden/>
              </w:rPr>
              <w:tab/>
            </w:r>
            <w:r>
              <w:rPr>
                <w:noProof/>
                <w:webHidden/>
              </w:rPr>
              <w:fldChar w:fldCharType="begin"/>
            </w:r>
            <w:r>
              <w:rPr>
                <w:noProof/>
                <w:webHidden/>
              </w:rPr>
              <w:instrText xml:space="preserve"> PAGEREF _Toc201827172 \h </w:instrText>
            </w:r>
            <w:r>
              <w:rPr>
                <w:noProof/>
                <w:webHidden/>
              </w:rPr>
            </w:r>
            <w:r>
              <w:rPr>
                <w:noProof/>
                <w:webHidden/>
              </w:rPr>
              <w:fldChar w:fldCharType="separate"/>
            </w:r>
            <w:r w:rsidR="00441D59">
              <w:rPr>
                <w:noProof/>
                <w:webHidden/>
              </w:rPr>
              <w:t>13</w:t>
            </w:r>
            <w:r>
              <w:rPr>
                <w:noProof/>
                <w:webHidden/>
              </w:rPr>
              <w:fldChar w:fldCharType="end"/>
            </w:r>
          </w:hyperlink>
        </w:p>
        <w:p w14:paraId="41CE36D1" w14:textId="20079BEC" w:rsidR="003A5219" w:rsidRDefault="003A5219">
          <w:pPr>
            <w:pStyle w:val="TM1"/>
            <w:rPr>
              <w:rFonts w:eastAsiaTheme="minorEastAsia" w:cstheme="minorBidi"/>
              <w:b w:val="0"/>
              <w:bCs w:val="0"/>
              <w:noProof/>
              <w:kern w:val="2"/>
              <w:sz w:val="24"/>
              <w:szCs w:val="24"/>
              <w:lang w:eastAsia="fr-CA"/>
              <w14:ligatures w14:val="standardContextual"/>
            </w:rPr>
          </w:pPr>
          <w:hyperlink w:anchor="_Toc201827173" w:history="1">
            <w:r w:rsidRPr="00421993">
              <w:rPr>
                <w:rStyle w:val="Lienhypertexte"/>
                <w:noProof/>
                <w:color w:val="034990" w:themeColor="hyperlink" w:themeShade="BF"/>
              </w:rPr>
              <w:t>8.</w:t>
            </w:r>
            <w:r>
              <w:rPr>
                <w:rFonts w:eastAsiaTheme="minorEastAsia" w:cstheme="minorBidi"/>
                <w:b w:val="0"/>
                <w:bCs w:val="0"/>
                <w:noProof/>
                <w:kern w:val="2"/>
                <w:sz w:val="24"/>
                <w:szCs w:val="24"/>
                <w:lang w:eastAsia="fr-CA"/>
                <w14:ligatures w14:val="standardContextual"/>
              </w:rPr>
              <w:tab/>
            </w:r>
            <w:r w:rsidRPr="00421993">
              <w:rPr>
                <w:rStyle w:val="Lienhypertexte"/>
                <w:noProof/>
              </w:rPr>
              <w:t>Optimiser le potentiel de votre équipe : santé et bien-être en milieu de travail</w:t>
            </w:r>
            <w:r>
              <w:rPr>
                <w:noProof/>
                <w:webHidden/>
              </w:rPr>
              <w:tab/>
            </w:r>
            <w:r>
              <w:rPr>
                <w:noProof/>
                <w:webHidden/>
              </w:rPr>
              <w:fldChar w:fldCharType="begin"/>
            </w:r>
            <w:r>
              <w:rPr>
                <w:noProof/>
                <w:webHidden/>
              </w:rPr>
              <w:instrText xml:space="preserve"> PAGEREF _Toc201827173 \h </w:instrText>
            </w:r>
            <w:r>
              <w:rPr>
                <w:noProof/>
                <w:webHidden/>
              </w:rPr>
            </w:r>
            <w:r>
              <w:rPr>
                <w:noProof/>
                <w:webHidden/>
              </w:rPr>
              <w:fldChar w:fldCharType="separate"/>
            </w:r>
            <w:r w:rsidR="00441D59">
              <w:rPr>
                <w:noProof/>
                <w:webHidden/>
              </w:rPr>
              <w:t>15</w:t>
            </w:r>
            <w:r>
              <w:rPr>
                <w:noProof/>
                <w:webHidden/>
              </w:rPr>
              <w:fldChar w:fldCharType="end"/>
            </w:r>
          </w:hyperlink>
        </w:p>
        <w:p w14:paraId="15934529" w14:textId="1F19D229" w:rsidR="003C46E7" w:rsidRPr="007804FA" w:rsidRDefault="00000000" w:rsidP="4AA95E15">
          <w:pPr>
            <w:pStyle w:val="TM1"/>
            <w:tabs>
              <w:tab w:val="clear" w:pos="8636"/>
              <w:tab w:val="left" w:pos="390"/>
              <w:tab w:val="right" w:leader="dot" w:pos="8625"/>
            </w:tabs>
            <w:rPr>
              <w:rStyle w:val="Lienhypertexte"/>
              <w:noProof/>
              <w:kern w:val="2"/>
              <w:lang w:val="fr-FR" w:eastAsia="fr-FR"/>
              <w14:ligatures w14:val="standardContextual"/>
            </w:rPr>
          </w:pPr>
          <w:r>
            <w:fldChar w:fldCharType="end"/>
          </w:r>
        </w:p>
      </w:sdtContent>
    </w:sdt>
    <w:p w14:paraId="5F718D84" w14:textId="6A13DE22" w:rsidR="00D11508" w:rsidRDefault="00D11508" w:rsidP="00F4194C">
      <w:pPr>
        <w:spacing w:line="480" w:lineRule="auto"/>
      </w:pPr>
    </w:p>
    <w:p w14:paraId="4E161D85" w14:textId="63B95FF9" w:rsidR="005C3836" w:rsidRPr="005C3836" w:rsidRDefault="005C3836" w:rsidP="005C3836">
      <w:pPr>
        <w:pStyle w:val="paragraph"/>
        <w:spacing w:before="0" w:beforeAutospacing="0" w:after="0" w:afterAutospacing="0"/>
        <w:jc w:val="center"/>
        <w:rPr>
          <w:rStyle w:val="normaltextrun"/>
          <w:rFonts w:ascii="Arial" w:hAnsi="Arial" w:cs="Arial"/>
          <w:b/>
          <w:bCs/>
          <w:color w:val="02488C"/>
        </w:rPr>
      </w:pPr>
      <w:r w:rsidRPr="005C3836">
        <w:rPr>
          <w:rStyle w:val="normaltextrun"/>
          <w:rFonts w:ascii="Arial" w:hAnsi="Arial" w:cs="Arial"/>
          <w:b/>
          <w:bCs/>
          <w:color w:val="02488C"/>
        </w:rPr>
        <w:br w:type="page"/>
      </w:r>
    </w:p>
    <w:p w14:paraId="57AADB83" w14:textId="1B194E38" w:rsidR="007F1C32" w:rsidRDefault="00C02E7F" w:rsidP="00C02E7F">
      <w:pPr>
        <w:pStyle w:val="paragraph"/>
        <w:spacing w:before="0" w:beforeAutospacing="0" w:after="0" w:afterAutospacing="0"/>
        <w:jc w:val="center"/>
        <w:rPr>
          <w:rStyle w:val="normaltextrun"/>
          <w:rFonts w:ascii="Arial" w:hAnsi="Arial" w:cs="Arial"/>
          <w:b/>
          <w:bCs/>
          <w:color w:val="02488C"/>
        </w:rPr>
      </w:pPr>
      <w:r w:rsidRPr="00C02E7F">
        <w:rPr>
          <w:rStyle w:val="normaltextrun"/>
          <w:rFonts w:ascii="Arial" w:hAnsi="Arial" w:cs="Arial"/>
          <w:b/>
          <w:bCs/>
          <w:color w:val="02488C"/>
        </w:rPr>
        <w:lastRenderedPageBreak/>
        <w:t>FORMATEURS</w:t>
      </w:r>
      <w:r w:rsidR="00340096">
        <w:rPr>
          <w:rStyle w:val="normaltextrun"/>
          <w:rFonts w:ascii="Arial" w:hAnsi="Arial" w:cs="Arial"/>
          <w:b/>
          <w:bCs/>
          <w:color w:val="02488C"/>
        </w:rPr>
        <w:t xml:space="preserve"> </w:t>
      </w:r>
      <w:r w:rsidR="00DD2230">
        <w:rPr>
          <w:rStyle w:val="normaltextrun"/>
          <w:rFonts w:ascii="Arial" w:hAnsi="Arial" w:cs="Arial"/>
          <w:b/>
          <w:bCs/>
          <w:color w:val="02488C"/>
        </w:rPr>
        <w:t>| FORMATRICES</w:t>
      </w:r>
    </w:p>
    <w:p w14:paraId="274E60A2" w14:textId="77777777" w:rsidR="007F1C32" w:rsidRDefault="007F1C32" w:rsidP="00C02E7F">
      <w:pPr>
        <w:pStyle w:val="paragraph"/>
        <w:spacing w:before="0" w:beforeAutospacing="0" w:after="0" w:afterAutospacing="0"/>
        <w:jc w:val="center"/>
        <w:rPr>
          <w:rStyle w:val="normaltextrun"/>
          <w:rFonts w:ascii="Arial" w:hAnsi="Arial" w:cs="Arial"/>
          <w:b/>
          <w:bCs/>
          <w:color w:val="02488C"/>
        </w:rPr>
      </w:pPr>
    </w:p>
    <w:p w14:paraId="0F910ABB" w14:textId="1F61D0E1" w:rsidR="00340096" w:rsidRDefault="00340096" w:rsidP="00251D89">
      <w:pPr>
        <w:pStyle w:val="TM1"/>
        <w:rPr>
          <w:rFonts w:eastAsiaTheme="minorEastAsia" w:cstheme="minorBidi"/>
          <w:noProof/>
          <w:kern w:val="2"/>
          <w:sz w:val="22"/>
          <w:szCs w:val="22"/>
          <w:lang w:val="fr-FR" w:eastAsia="fr-FR"/>
          <w14:ligatures w14:val="standardContextual"/>
        </w:rPr>
      </w:pPr>
      <w:r>
        <w:rPr>
          <w:rStyle w:val="normaltextrun"/>
          <w:rFonts w:ascii="Arial" w:hAnsi="Arial" w:cs="Arial"/>
          <w:b w:val="0"/>
          <w:bCs w:val="0"/>
          <w:color w:val="02488C"/>
        </w:rPr>
        <w:fldChar w:fldCharType="begin"/>
      </w:r>
      <w:r>
        <w:rPr>
          <w:rStyle w:val="normaltextrun"/>
          <w:rFonts w:ascii="Arial" w:hAnsi="Arial" w:cs="Arial"/>
          <w:b w:val="0"/>
          <w:bCs w:val="0"/>
          <w:color w:val="02488C"/>
        </w:rPr>
        <w:instrText xml:space="preserve"> TOC \o "1-2" \n \h \z </w:instrText>
      </w:r>
      <w:r>
        <w:rPr>
          <w:rStyle w:val="normaltextrun"/>
          <w:rFonts w:ascii="Arial" w:hAnsi="Arial" w:cs="Arial"/>
          <w:b w:val="0"/>
          <w:bCs w:val="0"/>
          <w:color w:val="02488C"/>
        </w:rPr>
        <w:fldChar w:fldCharType="separate"/>
      </w:r>
    </w:p>
    <w:p w14:paraId="4A55587D" w14:textId="46961730" w:rsidR="00340096" w:rsidRPr="00340096" w:rsidRDefault="00137425" w:rsidP="00340096">
      <w:pPr>
        <w:pStyle w:val="TM2"/>
        <w:numPr>
          <w:ilvl w:val="0"/>
          <w:numId w:val="12"/>
        </w:numPr>
        <w:tabs>
          <w:tab w:val="right" w:leader="dot" w:pos="8636"/>
        </w:tabs>
        <w:spacing w:line="480" w:lineRule="auto"/>
        <w:rPr>
          <w:rFonts w:ascii="Arial" w:eastAsiaTheme="minorEastAsia" w:hAnsi="Arial" w:cs="Arial"/>
          <w:i w:val="0"/>
          <w:iCs w:val="0"/>
          <w:noProof/>
          <w:kern w:val="2"/>
          <w:sz w:val="24"/>
          <w:szCs w:val="24"/>
          <w:lang w:val="fr-FR" w:eastAsia="fr-FR"/>
          <w14:ligatures w14:val="standardContextual"/>
        </w:rPr>
      </w:pPr>
      <w:r>
        <w:rPr>
          <w:rFonts w:ascii="Arial" w:eastAsiaTheme="minorEastAsia" w:hAnsi="Arial" w:cs="Arial"/>
          <w:i w:val="0"/>
          <w:iCs w:val="0"/>
          <w:noProof/>
          <w:kern w:val="2"/>
          <w:sz w:val="24"/>
          <w:szCs w:val="24"/>
          <w:lang w:val="fr-FR" w:eastAsia="fr-FR"/>
          <w14:ligatures w14:val="standardContextual"/>
        </w:rPr>
        <w:t>Bruce Joshua</w:t>
      </w:r>
    </w:p>
    <w:p w14:paraId="2AF2B595" w14:textId="6A140F3B" w:rsidR="00340096" w:rsidRPr="00137425" w:rsidRDefault="00137425" w:rsidP="00137425">
      <w:pPr>
        <w:pStyle w:val="TM2"/>
        <w:numPr>
          <w:ilvl w:val="0"/>
          <w:numId w:val="12"/>
        </w:numPr>
        <w:tabs>
          <w:tab w:val="right" w:leader="dot" w:pos="8636"/>
        </w:tabs>
        <w:spacing w:line="480" w:lineRule="auto"/>
        <w:rPr>
          <w:rFonts w:ascii="Arial" w:eastAsiaTheme="minorEastAsia" w:hAnsi="Arial" w:cs="Arial"/>
          <w:i w:val="0"/>
          <w:iCs w:val="0"/>
          <w:noProof/>
          <w:kern w:val="2"/>
          <w:sz w:val="24"/>
          <w:szCs w:val="24"/>
          <w:lang w:val="fr-FR" w:eastAsia="fr-FR"/>
          <w14:ligatures w14:val="standardContextual"/>
        </w:rPr>
      </w:pPr>
      <w:r>
        <w:rPr>
          <w:rFonts w:ascii="Arial" w:eastAsiaTheme="minorEastAsia" w:hAnsi="Arial" w:cs="Arial"/>
          <w:i w:val="0"/>
          <w:iCs w:val="0"/>
          <w:noProof/>
          <w:kern w:val="2"/>
          <w:sz w:val="24"/>
          <w:szCs w:val="24"/>
          <w:lang w:val="fr-FR" w:eastAsia="fr-FR"/>
          <w14:ligatures w14:val="standardContextual"/>
        </w:rPr>
        <w:t>Isabelle Gallant</w:t>
      </w:r>
    </w:p>
    <w:p w14:paraId="79D5D35C" w14:textId="320AA551" w:rsidR="00EB22DB" w:rsidRPr="00EB22DB" w:rsidRDefault="00D009E7" w:rsidP="00EB22DB">
      <w:pPr>
        <w:pStyle w:val="TM2"/>
        <w:numPr>
          <w:ilvl w:val="0"/>
          <w:numId w:val="12"/>
        </w:numPr>
        <w:tabs>
          <w:tab w:val="right" w:leader="dot" w:pos="8636"/>
        </w:tabs>
        <w:spacing w:line="480" w:lineRule="auto"/>
        <w:rPr>
          <w:rFonts w:ascii="Arial" w:hAnsi="Arial" w:cs="Arial"/>
          <w:i w:val="0"/>
          <w:iCs w:val="0"/>
          <w:noProof/>
          <w:color w:val="0563C1" w:themeColor="hyperlink"/>
          <w:sz w:val="24"/>
          <w:szCs w:val="24"/>
          <w:u w:val="single"/>
        </w:rPr>
      </w:pPr>
      <w:r w:rsidRPr="006417B9">
        <w:rPr>
          <w:rFonts w:ascii="Arial" w:hAnsi="Arial" w:cs="Arial"/>
          <w:i w:val="0"/>
          <w:iCs w:val="0"/>
          <w:noProof/>
          <w:sz w:val="24"/>
          <w:szCs w:val="24"/>
        </w:rPr>
        <w:t>Max</w:t>
      </w:r>
      <w:r w:rsidR="006417B9" w:rsidRPr="006417B9">
        <w:rPr>
          <w:rFonts w:ascii="Arial" w:hAnsi="Arial" w:cs="Arial"/>
          <w:i w:val="0"/>
          <w:iCs w:val="0"/>
          <w:noProof/>
          <w:sz w:val="24"/>
          <w:szCs w:val="24"/>
        </w:rPr>
        <w:t>im</w:t>
      </w:r>
      <w:r w:rsidR="006417B9">
        <w:rPr>
          <w:rFonts w:ascii="Arial" w:hAnsi="Arial" w:cs="Arial"/>
          <w:i w:val="0"/>
          <w:iCs w:val="0"/>
          <w:noProof/>
          <w:sz w:val="24"/>
          <w:szCs w:val="24"/>
        </w:rPr>
        <w:t>e Labbé</w:t>
      </w:r>
    </w:p>
    <w:p w14:paraId="0C21A458" w14:textId="58348D3A" w:rsidR="00EB22DB" w:rsidRPr="00EB22DB" w:rsidRDefault="006417B9" w:rsidP="00EB22DB">
      <w:pPr>
        <w:pStyle w:val="TM2"/>
        <w:numPr>
          <w:ilvl w:val="0"/>
          <w:numId w:val="12"/>
        </w:numPr>
        <w:tabs>
          <w:tab w:val="right" w:leader="dot" w:pos="8636"/>
        </w:tabs>
        <w:spacing w:line="480" w:lineRule="auto"/>
        <w:rPr>
          <w:rFonts w:ascii="Arial" w:hAnsi="Arial" w:cs="Arial"/>
          <w:i w:val="0"/>
          <w:iCs w:val="0"/>
          <w:noProof/>
          <w:color w:val="0563C1" w:themeColor="hyperlink"/>
          <w:sz w:val="24"/>
          <w:szCs w:val="24"/>
          <w:u w:val="single"/>
        </w:rPr>
      </w:pPr>
      <w:hyperlink w:anchor="_Toc142266911" w:history="1">
        <w:r>
          <w:rPr>
            <w:rStyle w:val="Lienhypertexte"/>
            <w:rFonts w:ascii="Arial" w:hAnsi="Arial" w:cs="Arial"/>
            <w:i w:val="0"/>
            <w:iCs w:val="0"/>
            <w:noProof/>
            <w:sz w:val="24"/>
            <w:szCs w:val="24"/>
          </w:rPr>
          <w:t>Lynn Richard</w:t>
        </w:r>
      </w:hyperlink>
    </w:p>
    <w:p w14:paraId="31D1FF7A" w14:textId="2EB0556F" w:rsidR="00340096" w:rsidRPr="00340096" w:rsidRDefault="00340096" w:rsidP="00340096">
      <w:pPr>
        <w:pStyle w:val="TM2"/>
        <w:numPr>
          <w:ilvl w:val="0"/>
          <w:numId w:val="12"/>
        </w:numPr>
        <w:tabs>
          <w:tab w:val="right" w:leader="dot" w:pos="8636"/>
        </w:tabs>
        <w:spacing w:line="480" w:lineRule="auto"/>
        <w:rPr>
          <w:rFonts w:ascii="Arial" w:eastAsiaTheme="minorEastAsia" w:hAnsi="Arial" w:cs="Arial"/>
          <w:i w:val="0"/>
          <w:iCs w:val="0"/>
          <w:noProof/>
          <w:kern w:val="2"/>
          <w:sz w:val="24"/>
          <w:szCs w:val="24"/>
          <w:lang w:val="fr-FR" w:eastAsia="fr-FR"/>
          <w14:ligatures w14:val="standardContextual"/>
        </w:rPr>
      </w:pPr>
      <w:hyperlink w:anchor="_Toc142266913" w:history="1">
        <w:r w:rsidRPr="00340096">
          <w:rPr>
            <w:rStyle w:val="Lienhypertexte"/>
            <w:rFonts w:ascii="Arial" w:hAnsi="Arial" w:cs="Arial"/>
            <w:i w:val="0"/>
            <w:iCs w:val="0"/>
            <w:noProof/>
            <w:sz w:val="24"/>
            <w:szCs w:val="24"/>
          </w:rPr>
          <w:t xml:space="preserve"> </w:t>
        </w:r>
        <w:r w:rsidR="00DF0079">
          <w:rPr>
            <w:rStyle w:val="Lienhypertexte"/>
            <w:rFonts w:ascii="Arial" w:hAnsi="Arial" w:cs="Arial"/>
            <w:i w:val="0"/>
            <w:iCs w:val="0"/>
            <w:noProof/>
            <w:sz w:val="24"/>
            <w:szCs w:val="24"/>
          </w:rPr>
          <w:t>Alain Paulin</w:t>
        </w:r>
      </w:hyperlink>
    </w:p>
    <w:p w14:paraId="7B33D757" w14:textId="6F4DA5D0" w:rsidR="00340096" w:rsidRPr="00340096" w:rsidRDefault="00340096" w:rsidP="00340096">
      <w:pPr>
        <w:pStyle w:val="TM2"/>
        <w:numPr>
          <w:ilvl w:val="0"/>
          <w:numId w:val="12"/>
        </w:numPr>
        <w:tabs>
          <w:tab w:val="right" w:leader="dot" w:pos="8636"/>
        </w:tabs>
        <w:spacing w:line="480" w:lineRule="auto"/>
        <w:rPr>
          <w:rFonts w:ascii="Arial" w:eastAsiaTheme="minorEastAsia" w:hAnsi="Arial" w:cs="Arial"/>
          <w:i w:val="0"/>
          <w:iCs w:val="0"/>
          <w:noProof/>
          <w:kern w:val="2"/>
          <w:sz w:val="24"/>
          <w:szCs w:val="24"/>
          <w:lang w:val="fr-FR" w:eastAsia="fr-FR"/>
          <w14:ligatures w14:val="standardContextual"/>
        </w:rPr>
      </w:pPr>
      <w:hyperlink w:anchor="_Toc142266915" w:history="1">
        <w:r w:rsidRPr="00340096">
          <w:rPr>
            <w:rStyle w:val="Lienhypertexte"/>
            <w:rFonts w:ascii="Arial" w:hAnsi="Arial" w:cs="Arial"/>
            <w:i w:val="0"/>
            <w:iCs w:val="0"/>
            <w:noProof/>
            <w:sz w:val="24"/>
            <w:szCs w:val="24"/>
          </w:rPr>
          <w:t>M</w:t>
        </w:r>
        <w:r w:rsidR="00DF0079">
          <w:rPr>
            <w:rStyle w:val="Lienhypertexte"/>
            <w:rFonts w:ascii="Arial" w:hAnsi="Arial" w:cs="Arial"/>
            <w:i w:val="0"/>
            <w:iCs w:val="0"/>
            <w:noProof/>
            <w:sz w:val="24"/>
            <w:szCs w:val="24"/>
          </w:rPr>
          <w:t>yriane Ouellette</w:t>
        </w:r>
      </w:hyperlink>
    </w:p>
    <w:p w14:paraId="3BEFE4BD" w14:textId="1EC67B1F" w:rsidR="00340096" w:rsidRPr="00340096" w:rsidRDefault="00CB5D98" w:rsidP="00340096">
      <w:pPr>
        <w:pStyle w:val="TM2"/>
        <w:numPr>
          <w:ilvl w:val="0"/>
          <w:numId w:val="12"/>
        </w:numPr>
        <w:tabs>
          <w:tab w:val="right" w:leader="dot" w:pos="8636"/>
        </w:tabs>
        <w:spacing w:line="480" w:lineRule="auto"/>
        <w:rPr>
          <w:rFonts w:ascii="Arial" w:eastAsiaTheme="minorEastAsia" w:hAnsi="Arial" w:cs="Arial"/>
          <w:i w:val="0"/>
          <w:iCs w:val="0"/>
          <w:noProof/>
          <w:kern w:val="2"/>
          <w:sz w:val="24"/>
          <w:szCs w:val="24"/>
          <w:lang w:val="fr-FR" w:eastAsia="fr-FR"/>
          <w14:ligatures w14:val="standardContextual"/>
        </w:rPr>
      </w:pPr>
      <w:hyperlink w:anchor="_Toc142266917" w:history="1">
        <w:r>
          <w:rPr>
            <w:rStyle w:val="Lienhypertexte"/>
            <w:rFonts w:ascii="Arial" w:hAnsi="Arial" w:cs="Arial"/>
            <w:i w:val="0"/>
            <w:iCs w:val="0"/>
            <w:noProof/>
            <w:sz w:val="24"/>
            <w:szCs w:val="24"/>
          </w:rPr>
          <w:t>Mireille Demers</w:t>
        </w:r>
      </w:hyperlink>
    </w:p>
    <w:p w14:paraId="33ED900E" w14:textId="60E536CE" w:rsidR="00340096" w:rsidRPr="00CB5D98" w:rsidRDefault="00340096" w:rsidP="00CB5D98">
      <w:pPr>
        <w:pStyle w:val="TM2"/>
        <w:tabs>
          <w:tab w:val="right" w:leader="dot" w:pos="8636"/>
        </w:tabs>
        <w:spacing w:line="480" w:lineRule="auto"/>
        <w:ind w:left="0"/>
        <w:rPr>
          <w:rFonts w:ascii="Arial" w:eastAsiaTheme="minorEastAsia" w:hAnsi="Arial" w:cs="Arial"/>
          <w:i w:val="0"/>
          <w:iCs w:val="0"/>
          <w:noProof/>
          <w:kern w:val="2"/>
          <w:sz w:val="24"/>
          <w:szCs w:val="24"/>
          <w:lang w:val="fr-FR" w:eastAsia="fr-FR"/>
          <w14:ligatures w14:val="standardContextual"/>
        </w:rPr>
      </w:pPr>
    </w:p>
    <w:p w14:paraId="3FDE8CEF" w14:textId="3BBC2D59" w:rsidR="007F1C32" w:rsidRDefault="00340096" w:rsidP="00C02E7F">
      <w:pPr>
        <w:pStyle w:val="paragraph"/>
        <w:spacing w:before="0" w:beforeAutospacing="0" w:after="0" w:afterAutospacing="0"/>
        <w:jc w:val="center"/>
        <w:rPr>
          <w:rStyle w:val="normaltextrun"/>
          <w:rFonts w:ascii="Arial" w:hAnsi="Arial" w:cs="Arial"/>
          <w:b/>
          <w:bCs/>
          <w:color w:val="02488C"/>
        </w:rPr>
      </w:pPr>
      <w:r>
        <w:rPr>
          <w:rStyle w:val="normaltextrun"/>
          <w:rFonts w:ascii="Arial" w:hAnsi="Arial" w:cs="Arial"/>
          <w:b/>
          <w:bCs/>
          <w:color w:val="02488C"/>
        </w:rPr>
        <w:fldChar w:fldCharType="end"/>
      </w:r>
      <w:r w:rsidR="007F1C32">
        <w:rPr>
          <w:rStyle w:val="normaltextrun"/>
          <w:rFonts w:ascii="Arial" w:hAnsi="Arial" w:cs="Arial"/>
          <w:b/>
          <w:bCs/>
          <w:color w:val="02488C"/>
        </w:rPr>
        <w:br w:type="page"/>
      </w:r>
    </w:p>
    <w:p w14:paraId="2880C92B" w14:textId="181C4CAF" w:rsidR="005F563F" w:rsidRPr="00375BA6" w:rsidRDefault="005F563F" w:rsidP="00923C25">
      <w:pPr>
        <w:pStyle w:val="Titre1"/>
        <w:numPr>
          <w:ilvl w:val="0"/>
          <w:numId w:val="6"/>
        </w:numPr>
        <w:rPr>
          <w:b/>
          <w:bCs/>
          <w:color w:val="02488C"/>
        </w:rPr>
      </w:pPr>
      <w:bookmarkStart w:id="0" w:name="_Toc142266270"/>
      <w:bookmarkStart w:id="1" w:name="_Toc142266906"/>
      <w:bookmarkStart w:id="2" w:name="_Toc201827166"/>
      <w:r w:rsidRPr="4AA95E15">
        <w:rPr>
          <w:b/>
          <w:bCs/>
          <w:color w:val="02488C"/>
        </w:rPr>
        <w:lastRenderedPageBreak/>
        <w:t xml:space="preserve">Leadership et </w:t>
      </w:r>
      <w:r w:rsidR="0045461D" w:rsidRPr="4AA95E15">
        <w:rPr>
          <w:b/>
          <w:bCs/>
          <w:color w:val="02488C"/>
        </w:rPr>
        <w:t>communication</w:t>
      </w:r>
      <w:bookmarkEnd w:id="0"/>
      <w:bookmarkEnd w:id="1"/>
      <w:bookmarkEnd w:id="2"/>
      <w:r w:rsidR="007503F6" w:rsidRPr="4AA95E15">
        <w:rPr>
          <w:b/>
          <w:bCs/>
          <w:color w:val="02488C"/>
        </w:rPr>
        <w:t xml:space="preserve"> </w:t>
      </w:r>
    </w:p>
    <w:p w14:paraId="6FB24704" w14:textId="2D7D94C9" w:rsidR="005F563F" w:rsidRDefault="005F563F" w:rsidP="00575531">
      <w:pPr>
        <w:pStyle w:val="Sansinterligne"/>
      </w:pPr>
      <w:r w:rsidRPr="50DCB40F">
        <w:t> </w:t>
      </w:r>
    </w:p>
    <w:p w14:paraId="62175ECC" w14:textId="429DA1CD" w:rsidR="0037262E" w:rsidRPr="0090546F" w:rsidRDefault="005F563F" w:rsidP="00575531">
      <w:pPr>
        <w:spacing w:line="276" w:lineRule="auto"/>
        <w:jc w:val="both"/>
        <w:rPr>
          <w:rFonts w:ascii="Arial" w:hAnsi="Arial" w:cs="Arial"/>
          <w:color w:val="4A4A4A"/>
          <w:sz w:val="24"/>
          <w:szCs w:val="24"/>
        </w:rPr>
      </w:pPr>
      <w:r w:rsidRPr="0090546F">
        <w:rPr>
          <w:rStyle w:val="normaltextrun"/>
          <w:rFonts w:ascii="Arial" w:hAnsi="Arial" w:cs="Arial"/>
          <w:color w:val="4A4A4A"/>
          <w:sz w:val="24"/>
          <w:szCs w:val="24"/>
        </w:rPr>
        <w:t>Les récents bouleversements dans le monde obligent des changements majeurs dans la manière de fonctionner en société. Le leader/gestionnaire d’aujourd’hui doit figurer au premier plan de tout mouvement menant au changement et à l’évolution de son équipe dans cette nouvelle réalité. Cet atelier vous permettra de vous connaître davantage et d'adopter de nouveaux comportements pour être encore plus efficace dans vos interventions.</w:t>
      </w:r>
      <w:r w:rsidRPr="0090546F">
        <w:rPr>
          <w:rStyle w:val="eop"/>
          <w:rFonts w:ascii="Arial" w:hAnsi="Arial" w:cs="Arial"/>
          <w:color w:val="4A4A4A"/>
          <w:sz w:val="24"/>
          <w:szCs w:val="24"/>
        </w:rPr>
        <w:t> </w:t>
      </w:r>
    </w:p>
    <w:p w14:paraId="52922935" w14:textId="79118A50" w:rsidR="0037262E" w:rsidRPr="0090546F" w:rsidRDefault="005F563F" w:rsidP="00575531">
      <w:pPr>
        <w:spacing w:line="276" w:lineRule="auto"/>
        <w:jc w:val="both"/>
        <w:rPr>
          <w:rStyle w:val="normaltextrun"/>
          <w:rFonts w:ascii="Arial" w:hAnsi="Arial" w:cs="Arial"/>
          <w:sz w:val="24"/>
          <w:szCs w:val="24"/>
        </w:rPr>
      </w:pPr>
      <w:r w:rsidRPr="0090546F">
        <w:rPr>
          <w:rStyle w:val="normaltextrun"/>
          <w:rFonts w:ascii="Arial" w:hAnsi="Arial" w:cs="Arial"/>
          <w:color w:val="4A4A4A"/>
          <w:sz w:val="24"/>
          <w:szCs w:val="24"/>
        </w:rPr>
        <w:t>En tant que leader/gestionnaire, vous êtes continuellement appelé à interagir, tantôt avec un collègue de travail, tantôt avec un cadre supérieur, ou avec un membre du public.</w:t>
      </w:r>
      <w:r w:rsidRPr="0090546F">
        <w:rPr>
          <w:rStyle w:val="eop"/>
          <w:rFonts w:ascii="Arial" w:hAnsi="Arial" w:cs="Arial"/>
          <w:color w:val="4A4A4A"/>
          <w:sz w:val="24"/>
          <w:szCs w:val="24"/>
        </w:rPr>
        <w:t> </w:t>
      </w:r>
    </w:p>
    <w:p w14:paraId="01170BE9" w14:textId="5B7BEE4B" w:rsidR="00A534F4" w:rsidRPr="0090546F" w:rsidRDefault="005F563F" w:rsidP="00575531">
      <w:pPr>
        <w:spacing w:line="276" w:lineRule="auto"/>
        <w:jc w:val="both"/>
        <w:rPr>
          <w:rFonts w:ascii="Arial" w:hAnsi="Arial" w:cs="Arial"/>
          <w:color w:val="4A4A4A"/>
          <w:sz w:val="24"/>
          <w:szCs w:val="24"/>
        </w:rPr>
      </w:pPr>
      <w:r w:rsidRPr="0090546F">
        <w:rPr>
          <w:rStyle w:val="normaltextrun"/>
          <w:rFonts w:ascii="Arial" w:hAnsi="Arial" w:cs="Arial"/>
          <w:color w:val="4A4A4A"/>
          <w:sz w:val="24"/>
          <w:szCs w:val="24"/>
        </w:rPr>
        <w:t xml:space="preserve">Or, plus que jamais auparavant, tous doivent reconnaître et accepter l’interrelation et l’interdépendance de quatre éléments d’efficacité humaine, surtout sur le marché du travail : la communication, le leadership, le travail d’équipe, et la résolution de problèmes/prise de décision. </w:t>
      </w:r>
      <w:r w:rsidR="297830E6" w:rsidRPr="0090546F">
        <w:rPr>
          <w:rStyle w:val="normaltextrun"/>
          <w:rFonts w:ascii="Arial" w:hAnsi="Arial" w:cs="Arial"/>
          <w:color w:val="4A4A4A"/>
          <w:sz w:val="24"/>
          <w:szCs w:val="24"/>
        </w:rPr>
        <w:t> Pour</w:t>
      </w:r>
      <w:r w:rsidRPr="0090546F">
        <w:rPr>
          <w:rStyle w:val="normaltextrun"/>
          <w:rFonts w:ascii="Arial" w:hAnsi="Arial" w:cs="Arial"/>
          <w:color w:val="4A4A4A"/>
          <w:sz w:val="24"/>
          <w:szCs w:val="24"/>
        </w:rPr>
        <w:t xml:space="preserve"> tout gestionnaire et leader contemporain</w:t>
      </w:r>
      <w:r w:rsidR="00AB66A9" w:rsidRPr="0090546F">
        <w:rPr>
          <w:rStyle w:val="normaltextrun"/>
          <w:rFonts w:ascii="Arial" w:hAnsi="Arial" w:cs="Arial"/>
          <w:color w:val="4A4A4A"/>
          <w:sz w:val="24"/>
          <w:szCs w:val="24"/>
        </w:rPr>
        <w:t>,</w:t>
      </w:r>
      <w:r w:rsidRPr="0090546F">
        <w:rPr>
          <w:rStyle w:val="normaltextrun"/>
          <w:rFonts w:ascii="Arial" w:hAnsi="Arial" w:cs="Arial"/>
          <w:color w:val="4A4A4A"/>
          <w:sz w:val="24"/>
          <w:szCs w:val="24"/>
        </w:rPr>
        <w:t xml:space="preserve"> de savoir bien naviguer quotidiennement autour de ces quatre éléments est primordial.</w:t>
      </w:r>
      <w:r w:rsidRPr="0090546F">
        <w:rPr>
          <w:rStyle w:val="eop"/>
          <w:rFonts w:ascii="Arial" w:hAnsi="Arial" w:cs="Arial"/>
          <w:color w:val="4A4A4A"/>
          <w:sz w:val="24"/>
          <w:szCs w:val="24"/>
        </w:rPr>
        <w:t> </w:t>
      </w:r>
    </w:p>
    <w:p w14:paraId="25DD788B" w14:textId="2D7D94C9" w:rsidR="005F563F" w:rsidRPr="0090546F" w:rsidRDefault="005F563F" w:rsidP="00600FB6">
      <w:pPr>
        <w:spacing w:after="0" w:line="276" w:lineRule="auto"/>
        <w:jc w:val="both"/>
        <w:rPr>
          <w:rStyle w:val="eop"/>
          <w:rFonts w:ascii="Arial" w:hAnsi="Arial" w:cs="Arial"/>
          <w:color w:val="4A4A4A"/>
          <w:sz w:val="24"/>
          <w:szCs w:val="24"/>
        </w:rPr>
      </w:pPr>
      <w:r w:rsidRPr="0090546F">
        <w:rPr>
          <w:rStyle w:val="normaltextrun"/>
          <w:rFonts w:ascii="Arial" w:hAnsi="Arial" w:cs="Arial"/>
          <w:color w:val="4A4A4A"/>
          <w:sz w:val="24"/>
          <w:szCs w:val="24"/>
        </w:rPr>
        <w:t>Nous débuterons avec une réflexion personnelle en vous proposant de répondre à la question; Qui es-tu ? afin de clarifier davantage votre style de gestion. Le rôle et les techniques de communication efficace seront également abordés. Ensuite, nous aborderons les éléments du leadership et du travail d’équipe. Finalement, nous ferons le point sur la résolution de problèmes et la prise de décision et nous fermerons la boucle avec un résumé de ces quatre éléments.</w:t>
      </w:r>
      <w:r w:rsidR="297830E6" w:rsidRPr="0090546F">
        <w:rPr>
          <w:rStyle w:val="normaltextrun"/>
          <w:rFonts w:ascii="Arial" w:hAnsi="Arial" w:cs="Arial"/>
          <w:color w:val="4A4A4A"/>
          <w:sz w:val="24"/>
          <w:szCs w:val="24"/>
        </w:rPr>
        <w:t> </w:t>
      </w:r>
      <w:r w:rsidRPr="0090546F">
        <w:rPr>
          <w:rStyle w:val="eop"/>
          <w:rFonts w:ascii="Arial" w:hAnsi="Arial" w:cs="Arial"/>
          <w:color w:val="4A4A4A"/>
          <w:sz w:val="24"/>
          <w:szCs w:val="24"/>
        </w:rPr>
        <w:t> </w:t>
      </w:r>
    </w:p>
    <w:p w14:paraId="559C424D" w14:textId="77777777" w:rsidR="0090546F" w:rsidRPr="0090546F" w:rsidRDefault="0090546F" w:rsidP="00600FB6">
      <w:pPr>
        <w:spacing w:after="0" w:line="276" w:lineRule="auto"/>
        <w:jc w:val="both"/>
        <w:rPr>
          <w:rFonts w:ascii="Arial" w:hAnsi="Arial" w:cs="Arial"/>
          <w:sz w:val="24"/>
          <w:szCs w:val="24"/>
        </w:rPr>
      </w:pPr>
    </w:p>
    <w:p w14:paraId="1BD70B16" w14:textId="63D30C42" w:rsidR="005F563F" w:rsidRPr="00375BA6" w:rsidRDefault="005F563F" w:rsidP="00923C25">
      <w:pPr>
        <w:pStyle w:val="paragraph"/>
        <w:numPr>
          <w:ilvl w:val="0"/>
          <w:numId w:val="8"/>
        </w:numPr>
        <w:shd w:val="clear" w:color="auto" w:fill="FFFFFF" w:themeFill="background1"/>
        <w:spacing w:before="0" w:beforeAutospacing="0" w:after="240" w:afterAutospacing="0"/>
        <w:textAlignment w:val="baseline"/>
        <w:rPr>
          <w:rFonts w:ascii="Arial" w:hAnsi="Arial" w:cs="Arial"/>
          <w:b/>
          <w:bCs/>
          <w:color w:val="E0A725"/>
        </w:rPr>
      </w:pPr>
      <w:r w:rsidRPr="00375BA6">
        <w:rPr>
          <w:rStyle w:val="normaltextrun"/>
          <w:rFonts w:ascii="Arial" w:hAnsi="Arial" w:cs="Arial"/>
          <w:b/>
          <w:bCs/>
          <w:color w:val="E0A725"/>
        </w:rPr>
        <w:t>Objectifs</w:t>
      </w:r>
      <w:r w:rsidRPr="00375BA6">
        <w:rPr>
          <w:rStyle w:val="eop"/>
          <w:rFonts w:ascii="Arial" w:hAnsi="Arial" w:cs="Arial"/>
          <w:b/>
          <w:bCs/>
          <w:color w:val="E0A725"/>
        </w:rPr>
        <w:t> </w:t>
      </w:r>
      <w:r w:rsidR="4086FC74" w:rsidRPr="00375BA6">
        <w:rPr>
          <w:rStyle w:val="eop"/>
          <w:rFonts w:ascii="Arial" w:hAnsi="Arial" w:cs="Arial"/>
          <w:b/>
          <w:bCs/>
          <w:color w:val="E0A725"/>
        </w:rPr>
        <w:t>:</w:t>
      </w:r>
    </w:p>
    <w:p w14:paraId="169D41A2" w14:textId="711913DC" w:rsidR="00B3306C" w:rsidRPr="009A5C0A" w:rsidRDefault="005F563F" w:rsidP="009A5C0A">
      <w:pPr>
        <w:pStyle w:val="paragraph"/>
        <w:shd w:val="clear" w:color="auto" w:fill="FFFFFF" w:themeFill="background1"/>
        <w:spacing w:before="0" w:beforeAutospacing="0" w:after="240" w:afterAutospacing="0"/>
        <w:jc w:val="both"/>
        <w:textAlignment w:val="baseline"/>
        <w:rPr>
          <w:rFonts w:ascii="Arial" w:hAnsi="Arial" w:cs="Arial"/>
          <w:color w:val="4A4A4A"/>
        </w:rPr>
      </w:pPr>
      <w:r w:rsidRPr="0090546F">
        <w:rPr>
          <w:rStyle w:val="normaltextrun"/>
          <w:rFonts w:ascii="Arial" w:hAnsi="Arial" w:cs="Arial"/>
          <w:color w:val="4A4A4A"/>
        </w:rPr>
        <w:t xml:space="preserve">À la fin de cet atelier, vous serez en </w:t>
      </w:r>
      <w:r w:rsidR="297830E6" w:rsidRPr="0090546F">
        <w:rPr>
          <w:rStyle w:val="normaltextrun"/>
          <w:rFonts w:ascii="Arial" w:hAnsi="Arial" w:cs="Arial"/>
          <w:color w:val="4A4A4A"/>
        </w:rPr>
        <w:t>mesure</w:t>
      </w:r>
      <w:r w:rsidR="00F0657A" w:rsidRPr="0090546F">
        <w:rPr>
          <w:rStyle w:val="normaltextrun"/>
          <w:rFonts w:ascii="Arial" w:hAnsi="Arial" w:cs="Arial"/>
          <w:color w:val="4A4A4A"/>
        </w:rPr>
        <w:t xml:space="preserve"> </w:t>
      </w:r>
      <w:r w:rsidR="00136788" w:rsidRPr="0090546F">
        <w:rPr>
          <w:rStyle w:val="normaltextrun"/>
          <w:rFonts w:ascii="Arial" w:hAnsi="Arial" w:cs="Arial"/>
          <w:color w:val="4A4A4A"/>
        </w:rPr>
        <w:t>de/</w:t>
      </w:r>
      <w:r w:rsidR="001B7048" w:rsidRPr="0090546F">
        <w:rPr>
          <w:rStyle w:val="normaltextrun"/>
          <w:rFonts w:ascii="Arial" w:hAnsi="Arial" w:cs="Arial"/>
          <w:color w:val="4A4A4A"/>
        </w:rPr>
        <w:t>d’:</w:t>
      </w:r>
      <w:r w:rsidRPr="0090546F">
        <w:rPr>
          <w:rStyle w:val="eop"/>
          <w:rFonts w:ascii="Arial" w:hAnsi="Arial" w:cs="Arial"/>
          <w:color w:val="4A4A4A"/>
        </w:rPr>
        <w:t> </w:t>
      </w:r>
    </w:p>
    <w:p w14:paraId="665FD41B" w14:textId="77384505" w:rsidR="005F563F" w:rsidRPr="0090546F" w:rsidRDefault="005F563F" w:rsidP="00923C25">
      <w:pPr>
        <w:pStyle w:val="paragraph"/>
        <w:numPr>
          <w:ilvl w:val="0"/>
          <w:numId w:val="7"/>
        </w:numPr>
        <w:shd w:val="clear" w:color="auto" w:fill="FFFFFF" w:themeFill="background1"/>
        <w:spacing w:before="0" w:beforeAutospacing="0" w:after="120" w:afterAutospacing="0" w:line="276" w:lineRule="auto"/>
        <w:ind w:left="851" w:hanging="425"/>
        <w:jc w:val="both"/>
        <w:textAlignment w:val="baseline"/>
        <w:rPr>
          <w:rFonts w:ascii="Arial" w:hAnsi="Arial" w:cs="Arial"/>
        </w:rPr>
      </w:pPr>
      <w:proofErr w:type="gramStart"/>
      <w:r w:rsidRPr="0090546F">
        <w:rPr>
          <w:rStyle w:val="normaltextrun"/>
          <w:rFonts w:ascii="Arial" w:hAnsi="Arial" w:cs="Arial"/>
          <w:color w:val="4A4A4A"/>
        </w:rPr>
        <w:t>analyser</w:t>
      </w:r>
      <w:proofErr w:type="gramEnd"/>
      <w:r w:rsidRPr="0090546F">
        <w:rPr>
          <w:rStyle w:val="normaltextrun"/>
          <w:rFonts w:ascii="Arial" w:hAnsi="Arial" w:cs="Arial"/>
          <w:color w:val="4A4A4A"/>
        </w:rPr>
        <w:t xml:space="preserve"> votre personnalité en fonction de votre rôle de gestionnaire/leader et de mieux comprendre les membres de vos équipes;</w:t>
      </w:r>
      <w:r w:rsidRPr="0090546F">
        <w:rPr>
          <w:rStyle w:val="eop"/>
          <w:rFonts w:ascii="Arial" w:hAnsi="Arial" w:cs="Arial"/>
          <w:color w:val="4A4A4A"/>
        </w:rPr>
        <w:t> </w:t>
      </w:r>
    </w:p>
    <w:p w14:paraId="05590A65" w14:textId="19BFC92C" w:rsidR="005F563F" w:rsidRPr="0090546F" w:rsidRDefault="005F563F" w:rsidP="00923C25">
      <w:pPr>
        <w:pStyle w:val="paragraph"/>
        <w:numPr>
          <w:ilvl w:val="0"/>
          <w:numId w:val="7"/>
        </w:numPr>
        <w:shd w:val="clear" w:color="auto" w:fill="FFFFFF" w:themeFill="background1"/>
        <w:spacing w:before="0" w:beforeAutospacing="0" w:after="120" w:afterAutospacing="0" w:line="276" w:lineRule="auto"/>
        <w:ind w:left="851" w:hanging="425"/>
        <w:jc w:val="both"/>
        <w:textAlignment w:val="baseline"/>
        <w:rPr>
          <w:rFonts w:ascii="Arial" w:hAnsi="Arial" w:cs="Arial"/>
        </w:rPr>
      </w:pPr>
      <w:proofErr w:type="gramStart"/>
      <w:r w:rsidRPr="0090546F">
        <w:rPr>
          <w:rStyle w:val="normaltextrun"/>
          <w:rFonts w:ascii="Arial" w:hAnsi="Arial" w:cs="Arial"/>
          <w:color w:val="4A4A4A"/>
        </w:rPr>
        <w:t>adapter</w:t>
      </w:r>
      <w:proofErr w:type="gramEnd"/>
      <w:r w:rsidRPr="0090546F">
        <w:rPr>
          <w:rStyle w:val="normaltextrun"/>
          <w:rFonts w:ascii="Arial" w:hAnsi="Arial" w:cs="Arial"/>
          <w:color w:val="4A4A4A"/>
        </w:rPr>
        <w:t xml:space="preserve"> votre style de communication;</w:t>
      </w:r>
      <w:r w:rsidRPr="0090546F">
        <w:rPr>
          <w:rStyle w:val="eop"/>
          <w:rFonts w:ascii="Arial" w:hAnsi="Arial" w:cs="Arial"/>
          <w:color w:val="4A4A4A"/>
        </w:rPr>
        <w:t> </w:t>
      </w:r>
    </w:p>
    <w:p w14:paraId="43F07E76" w14:textId="29B7A1DE" w:rsidR="005F563F" w:rsidRPr="0090546F" w:rsidRDefault="005F563F" w:rsidP="00923C25">
      <w:pPr>
        <w:pStyle w:val="paragraph"/>
        <w:numPr>
          <w:ilvl w:val="0"/>
          <w:numId w:val="7"/>
        </w:numPr>
        <w:shd w:val="clear" w:color="auto" w:fill="FFFFFF" w:themeFill="background1"/>
        <w:spacing w:before="0" w:beforeAutospacing="0" w:after="120" w:afterAutospacing="0" w:line="276" w:lineRule="auto"/>
        <w:ind w:left="851" w:hanging="425"/>
        <w:jc w:val="both"/>
        <w:textAlignment w:val="baseline"/>
        <w:rPr>
          <w:rFonts w:ascii="Arial" w:hAnsi="Arial" w:cs="Arial"/>
        </w:rPr>
      </w:pPr>
      <w:proofErr w:type="gramStart"/>
      <w:r w:rsidRPr="0090546F">
        <w:rPr>
          <w:rStyle w:val="normaltextrun"/>
          <w:rFonts w:ascii="Arial" w:hAnsi="Arial" w:cs="Arial"/>
          <w:color w:val="4A4A4A"/>
        </w:rPr>
        <w:t>comprendre</w:t>
      </w:r>
      <w:proofErr w:type="gramEnd"/>
      <w:r w:rsidRPr="0090546F">
        <w:rPr>
          <w:rStyle w:val="normaltextrun"/>
          <w:rFonts w:ascii="Arial" w:hAnsi="Arial" w:cs="Arial"/>
          <w:color w:val="4A4A4A"/>
        </w:rPr>
        <w:t xml:space="preserve"> la différence entre votre rôle de gestionnaire et de leader;</w:t>
      </w:r>
      <w:r w:rsidRPr="0090546F">
        <w:rPr>
          <w:rStyle w:val="eop"/>
          <w:rFonts w:ascii="Arial" w:hAnsi="Arial" w:cs="Arial"/>
          <w:color w:val="4A4A4A"/>
        </w:rPr>
        <w:t> </w:t>
      </w:r>
    </w:p>
    <w:p w14:paraId="7C30506D" w14:textId="141CF1F7" w:rsidR="005F563F" w:rsidRPr="0090546F" w:rsidRDefault="005F563F" w:rsidP="00923C25">
      <w:pPr>
        <w:pStyle w:val="paragraph"/>
        <w:numPr>
          <w:ilvl w:val="0"/>
          <w:numId w:val="7"/>
        </w:numPr>
        <w:shd w:val="clear" w:color="auto" w:fill="FFFFFF" w:themeFill="background1"/>
        <w:spacing w:before="0" w:beforeAutospacing="0" w:after="120" w:afterAutospacing="0" w:line="276" w:lineRule="auto"/>
        <w:ind w:left="851" w:hanging="425"/>
        <w:jc w:val="both"/>
        <w:textAlignment w:val="baseline"/>
        <w:rPr>
          <w:rFonts w:ascii="Arial" w:hAnsi="Arial" w:cs="Arial"/>
        </w:rPr>
      </w:pPr>
      <w:proofErr w:type="gramStart"/>
      <w:r w:rsidRPr="0090546F">
        <w:rPr>
          <w:rStyle w:val="normaltextrun"/>
          <w:rFonts w:ascii="Arial" w:hAnsi="Arial" w:cs="Arial"/>
          <w:color w:val="4A4A4A"/>
        </w:rPr>
        <w:t>utiliser</w:t>
      </w:r>
      <w:proofErr w:type="gramEnd"/>
      <w:r w:rsidRPr="0090546F">
        <w:rPr>
          <w:rStyle w:val="normaltextrun"/>
          <w:rFonts w:ascii="Arial" w:hAnsi="Arial" w:cs="Arial"/>
          <w:color w:val="4A4A4A"/>
        </w:rPr>
        <w:t xml:space="preserve"> des techniques de travail d’équipe efficaces;</w:t>
      </w:r>
      <w:r w:rsidRPr="0090546F">
        <w:rPr>
          <w:rStyle w:val="eop"/>
          <w:rFonts w:ascii="Arial" w:hAnsi="Arial" w:cs="Arial"/>
          <w:color w:val="4A4A4A"/>
        </w:rPr>
        <w:t> </w:t>
      </w:r>
    </w:p>
    <w:p w14:paraId="648A6473" w14:textId="2D7D94C9" w:rsidR="005F563F" w:rsidRPr="0090546F" w:rsidRDefault="005F563F" w:rsidP="00923C25">
      <w:pPr>
        <w:pStyle w:val="paragraph"/>
        <w:numPr>
          <w:ilvl w:val="0"/>
          <w:numId w:val="7"/>
        </w:numPr>
        <w:shd w:val="clear" w:color="auto" w:fill="FFFFFF" w:themeFill="background1"/>
        <w:spacing w:before="0" w:beforeAutospacing="0" w:after="120" w:afterAutospacing="0" w:line="276" w:lineRule="auto"/>
        <w:ind w:left="851" w:hanging="425"/>
        <w:jc w:val="both"/>
        <w:textAlignment w:val="baseline"/>
        <w:rPr>
          <w:rFonts w:ascii="Arial" w:hAnsi="Arial" w:cs="Arial"/>
        </w:rPr>
      </w:pPr>
      <w:proofErr w:type="gramStart"/>
      <w:r w:rsidRPr="0090546F">
        <w:rPr>
          <w:rStyle w:val="normaltextrun"/>
          <w:rFonts w:ascii="Arial" w:hAnsi="Arial" w:cs="Arial"/>
          <w:color w:val="4A4A4A"/>
        </w:rPr>
        <w:t>d’appliquer</w:t>
      </w:r>
      <w:proofErr w:type="gramEnd"/>
      <w:r w:rsidRPr="0090546F">
        <w:rPr>
          <w:rStyle w:val="normaltextrun"/>
          <w:rFonts w:ascii="Arial" w:hAnsi="Arial" w:cs="Arial"/>
          <w:color w:val="4A4A4A"/>
        </w:rPr>
        <w:t xml:space="preserve"> des stratégies de résolution de problèmes en prenant des décisions.</w:t>
      </w:r>
      <w:r w:rsidRPr="0090546F">
        <w:rPr>
          <w:rStyle w:val="eop"/>
          <w:rFonts w:ascii="Arial" w:hAnsi="Arial" w:cs="Arial"/>
          <w:color w:val="4A4A4A"/>
        </w:rPr>
        <w:t> </w:t>
      </w:r>
    </w:p>
    <w:p w14:paraId="44FD130C" w14:textId="77777777" w:rsidR="009A5C0A" w:rsidRDefault="009A5C0A" w:rsidP="009A5C0A">
      <w:pPr>
        <w:rPr>
          <w:rStyle w:val="normaltextrun"/>
          <w:rFonts w:ascii="Arial" w:eastAsia="Times New Roman" w:hAnsi="Arial" w:cs="Arial"/>
          <w:b/>
          <w:bCs/>
          <w:color w:val="44546A" w:themeColor="text2"/>
          <w:lang w:eastAsia="fr-CA"/>
        </w:rPr>
      </w:pPr>
    </w:p>
    <w:p w14:paraId="5D333C41" w14:textId="6402E4E0" w:rsidR="00952841" w:rsidRPr="00232ED0" w:rsidRDefault="187FDDDD" w:rsidP="00923C25">
      <w:pPr>
        <w:pStyle w:val="Paragraphedeliste"/>
        <w:numPr>
          <w:ilvl w:val="0"/>
          <w:numId w:val="8"/>
        </w:numPr>
        <w:rPr>
          <w:rStyle w:val="normaltextrun"/>
          <w:rFonts w:ascii="Arial" w:eastAsia="Times New Roman" w:hAnsi="Arial" w:cs="Arial"/>
          <w:b/>
          <w:bCs/>
          <w:color w:val="E0A725"/>
          <w:sz w:val="24"/>
          <w:szCs w:val="24"/>
          <w:lang w:eastAsia="fr-CA"/>
        </w:rPr>
      </w:pPr>
      <w:r w:rsidRPr="00375BA6">
        <w:rPr>
          <w:rStyle w:val="normaltextrun"/>
          <w:rFonts w:ascii="Arial" w:eastAsia="Times New Roman" w:hAnsi="Arial" w:cs="Arial"/>
          <w:b/>
          <w:bCs/>
          <w:color w:val="E0A725"/>
          <w:sz w:val="24"/>
          <w:szCs w:val="24"/>
          <w:lang w:eastAsia="fr-CA"/>
        </w:rPr>
        <w:lastRenderedPageBreak/>
        <w:t>Formateur</w:t>
      </w:r>
    </w:p>
    <w:p w14:paraId="594ABF64" w14:textId="310D361C" w:rsidR="0009356F" w:rsidRPr="00232ED0" w:rsidRDefault="00900391" w:rsidP="00232ED0">
      <w:pPr>
        <w:pStyle w:val="Titre2"/>
        <w:rPr>
          <w:rStyle w:val="normaltextrun"/>
        </w:rPr>
      </w:pPr>
      <w:r>
        <w:rPr>
          <w:rStyle w:val="normaltextrun"/>
        </w:rPr>
        <w:t xml:space="preserve">Bruce </w:t>
      </w:r>
      <w:proofErr w:type="spellStart"/>
      <w:r>
        <w:rPr>
          <w:rStyle w:val="normaltextrun"/>
        </w:rPr>
        <w:t>Johua</w:t>
      </w:r>
      <w:proofErr w:type="spellEnd"/>
    </w:p>
    <w:p w14:paraId="52DF5790" w14:textId="1D84BDEE" w:rsidR="001573FE" w:rsidRPr="00CA6118" w:rsidRDefault="00900391" w:rsidP="001C31B3">
      <w:pPr>
        <w:spacing w:line="278" w:lineRule="auto"/>
        <w:jc w:val="both"/>
        <w:rPr>
          <w:rFonts w:ascii="Arial" w:hAnsi="Arial" w:cs="Arial"/>
          <w:sz w:val="24"/>
          <w:szCs w:val="24"/>
        </w:rPr>
      </w:pPr>
      <w:r>
        <w:rPr>
          <w:rFonts w:ascii="Arial" w:hAnsi="Arial" w:cs="Arial"/>
          <w:noProof/>
          <w:sz w:val="24"/>
          <w:szCs w:val="24"/>
        </w:rPr>
        <w:drawing>
          <wp:anchor distT="0" distB="0" distL="114300" distR="114300" simplePos="0" relativeHeight="251658252" behindDoc="0" locked="0" layoutInCell="1" allowOverlap="0" wp14:anchorId="3272386D" wp14:editId="601A8F6F">
            <wp:simplePos x="0" y="0"/>
            <wp:positionH relativeFrom="column">
              <wp:posOffset>3810</wp:posOffset>
            </wp:positionH>
            <wp:positionV relativeFrom="paragraph">
              <wp:posOffset>0</wp:posOffset>
            </wp:positionV>
            <wp:extent cx="2059200" cy="1800000"/>
            <wp:effectExtent l="0" t="0" r="0" b="0"/>
            <wp:wrapSquare wrapText="right"/>
            <wp:docPr id="201770633" name="Image 11" descr="Une image contenant Visage humain, habits, personne, chemis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70633" name="Image 11" descr="Une image contenant Visage humain, habits, personne, chemise&#10;&#10;Le contenu généré par l’IA peut êtr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59200" cy="1800000"/>
                    </a:xfrm>
                    <a:prstGeom prst="rect">
                      <a:avLst/>
                    </a:prstGeom>
                  </pic:spPr>
                </pic:pic>
              </a:graphicData>
            </a:graphic>
            <wp14:sizeRelH relativeFrom="margin">
              <wp14:pctWidth>0</wp14:pctWidth>
            </wp14:sizeRelH>
            <wp14:sizeRelV relativeFrom="margin">
              <wp14:pctHeight>0</wp14:pctHeight>
            </wp14:sizeRelV>
          </wp:anchor>
        </w:drawing>
      </w:r>
      <w:r w:rsidR="001573FE" w:rsidRPr="00CA6118">
        <w:rPr>
          <w:rFonts w:ascii="Arial" w:hAnsi="Arial" w:cs="Arial"/>
          <w:sz w:val="24"/>
          <w:szCs w:val="24"/>
        </w:rPr>
        <w:t>Éducateur, athlète, leader et apprenant actif, Bruce Joshua est originaire de l’Isle Madame, au Cap-Breton. Il demeure depuis septembre 2021 dans la région Évangéline de l’Î-P-É. d'où il offre ses services professionnels en leadership, ressources humaines, planification stratégique, gouvernance, et d'autres domaines connexes. </w:t>
      </w:r>
    </w:p>
    <w:p w14:paraId="5D2F0195" w14:textId="77777777" w:rsidR="001573FE" w:rsidRPr="00CA6118" w:rsidRDefault="001573FE" w:rsidP="001C31B3">
      <w:pPr>
        <w:spacing w:line="278" w:lineRule="auto"/>
        <w:jc w:val="both"/>
        <w:rPr>
          <w:rFonts w:ascii="Arial" w:hAnsi="Arial" w:cs="Arial"/>
          <w:sz w:val="24"/>
          <w:szCs w:val="24"/>
        </w:rPr>
      </w:pPr>
      <w:r w:rsidRPr="00CA6118">
        <w:rPr>
          <w:rFonts w:ascii="Arial" w:hAnsi="Arial" w:cs="Arial"/>
          <w:sz w:val="24"/>
          <w:szCs w:val="24"/>
        </w:rPr>
        <w:t>Il possède un parcours riche d’implication communautaire, ayant été activement engagé en alphabétisation, en développement communautaire/culturel, dans les sports et loisirs et dans le secteur de la santé. Sa formation initiale en éducation physique à l’Université de Moncton lui a permis de lancer sa carrière en éducation, ayant été inspiré par une équipe de professeurs incroyables durant ses études.</w:t>
      </w:r>
    </w:p>
    <w:p w14:paraId="6F5C9BE6" w14:textId="77777777" w:rsidR="001573FE" w:rsidRPr="00CA6118" w:rsidRDefault="001573FE" w:rsidP="001C31B3">
      <w:pPr>
        <w:spacing w:line="278" w:lineRule="auto"/>
        <w:jc w:val="both"/>
        <w:rPr>
          <w:rFonts w:ascii="Arial" w:hAnsi="Arial" w:cs="Arial"/>
          <w:sz w:val="24"/>
          <w:szCs w:val="24"/>
        </w:rPr>
      </w:pPr>
      <w:r w:rsidRPr="00CA6118">
        <w:rPr>
          <w:rFonts w:ascii="Arial" w:hAnsi="Arial" w:cs="Arial"/>
          <w:sz w:val="24"/>
          <w:szCs w:val="24"/>
        </w:rPr>
        <w:t>Ses près de 30 années en éducation publique lui ont permis de développer des compétences et des connaissances significatives, y compris dans le domaine du développement professionnel en élaborant et en livrant des formations, incluant celles par l’entremise d’outils de communication technologiques et de plateformes en ligne.</w:t>
      </w:r>
    </w:p>
    <w:p w14:paraId="4ED5C08A" w14:textId="77777777" w:rsidR="001573FE" w:rsidRPr="00CA6118" w:rsidRDefault="001573FE" w:rsidP="001C31B3">
      <w:pPr>
        <w:spacing w:line="278" w:lineRule="auto"/>
        <w:jc w:val="both"/>
        <w:rPr>
          <w:rFonts w:ascii="Arial" w:hAnsi="Arial" w:cs="Arial"/>
          <w:sz w:val="24"/>
          <w:szCs w:val="24"/>
        </w:rPr>
      </w:pPr>
      <w:r w:rsidRPr="00CA6118">
        <w:rPr>
          <w:rFonts w:ascii="Arial" w:hAnsi="Arial" w:cs="Arial"/>
          <w:sz w:val="24"/>
          <w:szCs w:val="24"/>
        </w:rPr>
        <w:t xml:space="preserve">En plus de ses trois maîtrises en éducation (Moncton, UNB, </w:t>
      </w:r>
      <w:proofErr w:type="spellStart"/>
      <w:r w:rsidRPr="00CA6118">
        <w:rPr>
          <w:rFonts w:ascii="Arial" w:hAnsi="Arial" w:cs="Arial"/>
          <w:sz w:val="24"/>
          <w:szCs w:val="24"/>
        </w:rPr>
        <w:t>St.FXU</w:t>
      </w:r>
      <w:proofErr w:type="spellEnd"/>
      <w:r w:rsidRPr="00CA6118">
        <w:rPr>
          <w:rFonts w:ascii="Arial" w:hAnsi="Arial" w:cs="Arial"/>
          <w:sz w:val="24"/>
          <w:szCs w:val="24"/>
        </w:rPr>
        <w:t>), il est certifié en tant que gestionnaire de projet ‘PMP’.</w:t>
      </w:r>
    </w:p>
    <w:p w14:paraId="4B8BE7F5" w14:textId="0F4A737D" w:rsidR="007F0491" w:rsidRPr="00916BD5" w:rsidRDefault="007F0491" w:rsidP="00C276FF">
      <w:pPr>
        <w:pStyle w:val="Titre1"/>
        <w:pageBreakBefore/>
        <w:numPr>
          <w:ilvl w:val="0"/>
          <w:numId w:val="6"/>
        </w:numPr>
        <w:spacing w:before="360" w:after="240"/>
        <w:ind w:left="714" w:hanging="357"/>
        <w:rPr>
          <w:b/>
          <w:bCs/>
          <w:color w:val="02488C"/>
        </w:rPr>
      </w:pPr>
      <w:bookmarkStart w:id="3" w:name="_Toc201827167"/>
      <w:r w:rsidRPr="00916BD5">
        <w:rPr>
          <w:b/>
          <w:bCs/>
          <w:color w:val="02488C"/>
        </w:rPr>
        <w:lastRenderedPageBreak/>
        <w:t>Délég</w:t>
      </w:r>
      <w:r w:rsidR="00F85F6A" w:rsidRPr="00916BD5">
        <w:rPr>
          <w:b/>
          <w:bCs/>
          <w:color w:val="02488C"/>
        </w:rPr>
        <w:t>uer efficacement et gérer des équipes diversifiées</w:t>
      </w:r>
      <w:bookmarkEnd w:id="3"/>
    </w:p>
    <w:p w14:paraId="1020C7A2" w14:textId="11D45941" w:rsidR="007F0491" w:rsidRDefault="00BA1B18" w:rsidP="00BA1B18">
      <w:pPr>
        <w:pStyle w:val="rtejustify"/>
        <w:shd w:val="clear" w:color="auto" w:fill="FFFFFF"/>
        <w:spacing w:before="0" w:beforeAutospacing="0" w:after="160" w:afterAutospacing="0" w:line="276" w:lineRule="auto"/>
        <w:jc w:val="both"/>
        <w:rPr>
          <w:rFonts w:ascii="Arial" w:hAnsi="Arial" w:cs="Arial"/>
          <w:color w:val="4A4A4A"/>
        </w:rPr>
      </w:pPr>
      <w:bookmarkStart w:id="4" w:name="_Toc142266274"/>
      <w:bookmarkStart w:id="5" w:name="_Toc142266910"/>
      <w:r>
        <w:rPr>
          <w:rFonts w:ascii="Arial" w:hAnsi="Arial" w:cs="Arial"/>
          <w:color w:val="4A4A4A"/>
        </w:rPr>
        <w:t xml:space="preserve">L’objectif </w:t>
      </w:r>
      <w:r w:rsidR="001C31B3">
        <w:rPr>
          <w:rFonts w:ascii="Arial" w:hAnsi="Arial" w:cs="Arial"/>
          <w:color w:val="4A4A4A"/>
        </w:rPr>
        <w:t>est ici</w:t>
      </w:r>
      <w:r>
        <w:rPr>
          <w:rFonts w:ascii="Arial" w:hAnsi="Arial" w:cs="Arial"/>
          <w:color w:val="4A4A4A"/>
        </w:rPr>
        <w:t xml:space="preserve"> de permettre aux managers de développer des compétences clés pour déléguer efficacement et gérer une équipe diversifiée, dans un contexte professionnel </w:t>
      </w:r>
      <w:r w:rsidR="001C31B3">
        <w:rPr>
          <w:rFonts w:ascii="Arial" w:hAnsi="Arial" w:cs="Arial"/>
          <w:color w:val="4A4A4A"/>
        </w:rPr>
        <w:t>de plus en plus exigeant et multiculturel.</w:t>
      </w:r>
    </w:p>
    <w:p w14:paraId="4C4A6D1F" w14:textId="3581B68A" w:rsidR="001C31B3" w:rsidRDefault="000208DC" w:rsidP="00BA1B18">
      <w:pPr>
        <w:pStyle w:val="rtejustify"/>
        <w:shd w:val="clear" w:color="auto" w:fill="FFFFFF"/>
        <w:spacing w:before="0" w:beforeAutospacing="0" w:after="160" w:afterAutospacing="0" w:line="276" w:lineRule="auto"/>
        <w:jc w:val="both"/>
        <w:rPr>
          <w:rStyle w:val="normaltextrun"/>
          <w:rFonts w:ascii="Arial" w:hAnsi="Arial" w:cs="Arial"/>
          <w:color w:val="4A4A4A"/>
        </w:rPr>
      </w:pPr>
      <w:r>
        <w:rPr>
          <w:rStyle w:val="normaltextrun"/>
          <w:rFonts w:ascii="Arial" w:hAnsi="Arial" w:cs="Arial"/>
          <w:color w:val="4A4A4A"/>
        </w:rPr>
        <w:t>Les participants gagneront en efficacité et en sérénité dans la délégation</w:t>
      </w:r>
      <w:r w:rsidR="008876FD">
        <w:rPr>
          <w:rStyle w:val="normaltextrun"/>
          <w:rFonts w:ascii="Arial" w:hAnsi="Arial" w:cs="Arial"/>
          <w:color w:val="4A4A4A"/>
        </w:rPr>
        <w:t xml:space="preserve"> tout en renforçant la cohésion et l’agilité de leur équipe</w:t>
      </w:r>
      <w:r w:rsidR="00937BD7">
        <w:rPr>
          <w:rStyle w:val="normaltextrun"/>
          <w:rFonts w:ascii="Arial" w:hAnsi="Arial" w:cs="Arial"/>
          <w:color w:val="4A4A4A"/>
        </w:rPr>
        <w:t>.</w:t>
      </w:r>
    </w:p>
    <w:p w14:paraId="7CCEBF19" w14:textId="124EE50D" w:rsidR="00937BD7" w:rsidRPr="00F23833" w:rsidRDefault="00937BD7" w:rsidP="00BA1B18">
      <w:pPr>
        <w:pStyle w:val="rtejustify"/>
        <w:shd w:val="clear" w:color="auto" w:fill="FFFFFF"/>
        <w:spacing w:before="0" w:beforeAutospacing="0" w:after="160" w:afterAutospacing="0" w:line="276" w:lineRule="auto"/>
        <w:jc w:val="both"/>
        <w:rPr>
          <w:rStyle w:val="normaltextrun"/>
          <w:rFonts w:ascii="Arial" w:hAnsi="Arial" w:cs="Arial"/>
          <w:color w:val="4A4A4A"/>
        </w:rPr>
      </w:pPr>
      <w:r>
        <w:rPr>
          <w:rStyle w:val="normaltextrun"/>
          <w:rFonts w:ascii="Arial" w:hAnsi="Arial" w:cs="Arial"/>
          <w:color w:val="4A4A4A"/>
        </w:rPr>
        <w:t>Ils comprendront mieux et valoriseront les différences individuelles pour en faire un levier de performance.</w:t>
      </w:r>
    </w:p>
    <w:p w14:paraId="5497580F" w14:textId="77777777" w:rsidR="007F0491" w:rsidRPr="002F23E1" w:rsidRDefault="007F0491" w:rsidP="007F0491">
      <w:pPr>
        <w:pStyle w:val="paragraph"/>
        <w:numPr>
          <w:ilvl w:val="0"/>
          <w:numId w:val="8"/>
        </w:numPr>
        <w:spacing w:before="0" w:beforeAutospacing="0" w:after="240" w:afterAutospacing="0"/>
        <w:textAlignment w:val="baseline"/>
        <w:rPr>
          <w:rStyle w:val="normaltextrun"/>
          <w:rFonts w:ascii="Arial" w:hAnsi="Arial" w:cs="Arial"/>
          <w:b/>
          <w:bCs/>
          <w:color w:val="FFC000"/>
        </w:rPr>
      </w:pPr>
      <w:r w:rsidRPr="00C76368">
        <w:rPr>
          <w:rStyle w:val="normaltextrun"/>
          <w:rFonts w:ascii="Arial" w:hAnsi="Arial" w:cs="Arial"/>
          <w:b/>
          <w:bCs/>
          <w:color w:val="E0A725"/>
        </w:rPr>
        <w:t>Objectifs </w:t>
      </w:r>
    </w:p>
    <w:p w14:paraId="4D1A18DB" w14:textId="08A1F8A8" w:rsidR="007F0491" w:rsidRDefault="007F0491" w:rsidP="00045302">
      <w:pPr>
        <w:pStyle w:val="NormalWeb"/>
        <w:shd w:val="clear" w:color="auto" w:fill="FFFFFF"/>
        <w:spacing w:before="0" w:beforeAutospacing="0"/>
        <w:jc w:val="both"/>
        <w:rPr>
          <w:rFonts w:ascii="Arial" w:hAnsi="Arial" w:cs="Arial"/>
          <w:color w:val="4A4A4A"/>
        </w:rPr>
      </w:pPr>
      <w:r>
        <w:rPr>
          <w:rFonts w:ascii="Arial" w:hAnsi="Arial" w:cs="Arial"/>
          <w:color w:val="4A4A4A"/>
        </w:rPr>
        <w:t xml:space="preserve">À la fin de cet atelier, vous serez en mesure </w:t>
      </w:r>
      <w:r w:rsidR="00937BD7">
        <w:rPr>
          <w:rFonts w:ascii="Arial" w:hAnsi="Arial" w:cs="Arial"/>
          <w:color w:val="4A4A4A"/>
        </w:rPr>
        <w:t>de</w:t>
      </w:r>
      <w:r w:rsidR="00955F77">
        <w:rPr>
          <w:rFonts w:ascii="Arial" w:hAnsi="Arial" w:cs="Arial"/>
          <w:color w:val="4A4A4A"/>
        </w:rPr>
        <w:t>/d</w:t>
      </w:r>
      <w:r w:rsidR="0083062B">
        <w:rPr>
          <w:rFonts w:ascii="Arial" w:hAnsi="Arial" w:cs="Arial"/>
          <w:color w:val="4A4A4A"/>
        </w:rPr>
        <w:t>’</w:t>
      </w:r>
      <w:r>
        <w:rPr>
          <w:rFonts w:ascii="Arial" w:hAnsi="Arial" w:cs="Arial"/>
          <w:color w:val="4A4A4A"/>
        </w:rPr>
        <w:t>:</w:t>
      </w:r>
    </w:p>
    <w:p w14:paraId="7D38687D" w14:textId="49981033" w:rsidR="007F0491" w:rsidRPr="007804FA" w:rsidRDefault="00BA31D6" w:rsidP="00045302">
      <w:pPr>
        <w:pStyle w:val="paragraph"/>
        <w:numPr>
          <w:ilvl w:val="0"/>
          <w:numId w:val="7"/>
        </w:numPr>
        <w:shd w:val="clear" w:color="auto" w:fill="FFFFFF" w:themeFill="background1"/>
        <w:spacing w:before="0" w:beforeAutospacing="0" w:after="120" w:afterAutospacing="0" w:line="276" w:lineRule="auto"/>
        <w:ind w:left="851" w:hanging="425"/>
        <w:jc w:val="both"/>
        <w:textAlignment w:val="baseline"/>
        <w:rPr>
          <w:rStyle w:val="normaltextrun"/>
          <w:rFonts w:ascii="Arial" w:hAnsi="Arial" w:cs="Arial"/>
          <w:color w:val="4A4A4A"/>
        </w:rPr>
      </w:pPr>
      <w:r>
        <w:rPr>
          <w:rStyle w:val="normaltextrun"/>
          <w:rFonts w:ascii="Arial" w:hAnsi="Arial" w:cs="Arial"/>
          <w:color w:val="4A4A4A"/>
        </w:rPr>
        <w:t>C</w:t>
      </w:r>
      <w:r w:rsidR="00937BD7">
        <w:rPr>
          <w:rStyle w:val="normaltextrun"/>
          <w:rFonts w:ascii="Arial" w:hAnsi="Arial" w:cs="Arial"/>
          <w:color w:val="4A4A4A"/>
        </w:rPr>
        <w:t>omprendre</w:t>
      </w:r>
      <w:r>
        <w:rPr>
          <w:rStyle w:val="normaltextrun"/>
          <w:rFonts w:ascii="Arial" w:hAnsi="Arial" w:cs="Arial"/>
          <w:color w:val="4A4A4A"/>
        </w:rPr>
        <w:t xml:space="preserve"> les enjeux et les bénéfices de la délégation</w:t>
      </w:r>
      <w:r w:rsidR="007F0491" w:rsidRPr="007804FA">
        <w:rPr>
          <w:rStyle w:val="normaltextrun"/>
          <w:rFonts w:ascii="Arial" w:hAnsi="Arial" w:cs="Arial"/>
          <w:color w:val="4A4A4A"/>
        </w:rPr>
        <w:t>;</w:t>
      </w:r>
    </w:p>
    <w:p w14:paraId="780D88EE" w14:textId="4FFC7241" w:rsidR="007F0491" w:rsidRPr="007804FA" w:rsidRDefault="00BA31D6" w:rsidP="00045302">
      <w:pPr>
        <w:pStyle w:val="paragraph"/>
        <w:numPr>
          <w:ilvl w:val="0"/>
          <w:numId w:val="7"/>
        </w:numPr>
        <w:shd w:val="clear" w:color="auto" w:fill="FFFFFF" w:themeFill="background1"/>
        <w:spacing w:before="0" w:beforeAutospacing="0" w:after="120" w:afterAutospacing="0" w:line="276" w:lineRule="auto"/>
        <w:ind w:left="851" w:hanging="425"/>
        <w:jc w:val="both"/>
        <w:textAlignment w:val="baseline"/>
        <w:rPr>
          <w:rStyle w:val="normaltextrun"/>
          <w:rFonts w:ascii="Arial" w:hAnsi="Arial" w:cs="Arial"/>
          <w:color w:val="4A4A4A"/>
        </w:rPr>
      </w:pPr>
      <w:r>
        <w:rPr>
          <w:rStyle w:val="normaltextrun"/>
          <w:rFonts w:ascii="Arial" w:hAnsi="Arial" w:cs="Arial"/>
          <w:color w:val="4A4A4A"/>
        </w:rPr>
        <w:t>Identifier les freins personnels et organisationnels à la délégation</w:t>
      </w:r>
      <w:r w:rsidR="007F0491" w:rsidRPr="007804FA">
        <w:rPr>
          <w:rStyle w:val="normaltextrun"/>
          <w:rFonts w:ascii="Arial" w:hAnsi="Arial" w:cs="Arial"/>
          <w:color w:val="4A4A4A"/>
        </w:rPr>
        <w:t>;</w:t>
      </w:r>
    </w:p>
    <w:p w14:paraId="3A4B06AD" w14:textId="69C93343" w:rsidR="007F0491" w:rsidRPr="007804FA" w:rsidRDefault="00371C99" w:rsidP="00045302">
      <w:pPr>
        <w:pStyle w:val="paragraph"/>
        <w:numPr>
          <w:ilvl w:val="0"/>
          <w:numId w:val="7"/>
        </w:numPr>
        <w:shd w:val="clear" w:color="auto" w:fill="FFFFFF" w:themeFill="background1"/>
        <w:spacing w:before="0" w:beforeAutospacing="0" w:after="120" w:afterAutospacing="0" w:line="276" w:lineRule="auto"/>
        <w:ind w:left="851" w:hanging="425"/>
        <w:jc w:val="both"/>
        <w:textAlignment w:val="baseline"/>
        <w:rPr>
          <w:rStyle w:val="normaltextrun"/>
          <w:rFonts w:ascii="Arial" w:hAnsi="Arial" w:cs="Arial"/>
          <w:color w:val="4A4A4A"/>
        </w:rPr>
      </w:pPr>
      <w:r>
        <w:rPr>
          <w:rStyle w:val="normaltextrun"/>
          <w:rFonts w:ascii="Arial" w:hAnsi="Arial" w:cs="Arial"/>
          <w:color w:val="4A4A4A"/>
        </w:rPr>
        <w:t>Apprendre à déléguer en fonction des compétences, motivations et niveaux d’autonomie des collaborateurs</w:t>
      </w:r>
      <w:r w:rsidR="007F0491" w:rsidRPr="007804FA">
        <w:rPr>
          <w:rStyle w:val="normaltextrun"/>
          <w:rFonts w:ascii="Arial" w:hAnsi="Arial" w:cs="Arial"/>
          <w:color w:val="4A4A4A"/>
        </w:rPr>
        <w:t>;</w:t>
      </w:r>
    </w:p>
    <w:p w14:paraId="0FD41B42" w14:textId="77777777" w:rsidR="00BF5CC7" w:rsidRDefault="00BF5CC7" w:rsidP="00045302">
      <w:pPr>
        <w:pStyle w:val="paragraph"/>
        <w:numPr>
          <w:ilvl w:val="0"/>
          <w:numId w:val="7"/>
        </w:numPr>
        <w:shd w:val="clear" w:color="auto" w:fill="FFFFFF" w:themeFill="background1"/>
        <w:spacing w:before="0" w:beforeAutospacing="0" w:after="120" w:afterAutospacing="0" w:line="276" w:lineRule="auto"/>
        <w:ind w:left="851" w:hanging="425"/>
        <w:jc w:val="both"/>
        <w:textAlignment w:val="baseline"/>
        <w:rPr>
          <w:rStyle w:val="normaltextrun"/>
          <w:rFonts w:ascii="Arial" w:hAnsi="Arial" w:cs="Arial"/>
          <w:color w:val="4A4A4A"/>
        </w:rPr>
      </w:pPr>
      <w:r>
        <w:rPr>
          <w:rStyle w:val="normaltextrun"/>
          <w:rFonts w:ascii="Arial" w:hAnsi="Arial" w:cs="Arial"/>
          <w:color w:val="4A4A4A"/>
        </w:rPr>
        <w:t>Identifier les défis liés à la diversité en entreprise (culture, âge, valeurs, modes de communication);</w:t>
      </w:r>
    </w:p>
    <w:p w14:paraId="54BA889A" w14:textId="77777777" w:rsidR="00955F77" w:rsidRDefault="00955F77" w:rsidP="00045302">
      <w:pPr>
        <w:pStyle w:val="paragraph"/>
        <w:numPr>
          <w:ilvl w:val="0"/>
          <w:numId w:val="7"/>
        </w:numPr>
        <w:shd w:val="clear" w:color="auto" w:fill="FFFFFF" w:themeFill="background1"/>
        <w:spacing w:before="0" w:beforeAutospacing="0" w:after="120" w:afterAutospacing="0" w:line="276" w:lineRule="auto"/>
        <w:ind w:left="851" w:hanging="425"/>
        <w:jc w:val="both"/>
        <w:textAlignment w:val="baseline"/>
        <w:rPr>
          <w:rStyle w:val="normaltextrun"/>
          <w:rFonts w:ascii="Arial" w:hAnsi="Arial" w:cs="Arial"/>
          <w:color w:val="4A4A4A"/>
        </w:rPr>
      </w:pPr>
      <w:r>
        <w:rPr>
          <w:rStyle w:val="normaltextrun"/>
          <w:rFonts w:ascii="Arial" w:hAnsi="Arial" w:cs="Arial"/>
          <w:color w:val="4A4A4A"/>
        </w:rPr>
        <w:t>Adapter son management aux profils variés de son équipe;</w:t>
      </w:r>
    </w:p>
    <w:p w14:paraId="6B4BEA32" w14:textId="328A03D6" w:rsidR="007F0491" w:rsidRPr="007804FA" w:rsidRDefault="00955F77" w:rsidP="00045302">
      <w:pPr>
        <w:pStyle w:val="paragraph"/>
        <w:numPr>
          <w:ilvl w:val="0"/>
          <w:numId w:val="7"/>
        </w:numPr>
        <w:shd w:val="clear" w:color="auto" w:fill="FFFFFF" w:themeFill="background1"/>
        <w:spacing w:before="0" w:beforeAutospacing="0" w:after="120" w:afterAutospacing="0" w:line="276" w:lineRule="auto"/>
        <w:ind w:left="851" w:hanging="425"/>
        <w:jc w:val="both"/>
        <w:textAlignment w:val="baseline"/>
        <w:rPr>
          <w:rFonts w:ascii="Arial" w:hAnsi="Arial" w:cs="Arial"/>
          <w:color w:val="4A4A4A"/>
        </w:rPr>
      </w:pPr>
      <w:r>
        <w:rPr>
          <w:rStyle w:val="normaltextrun"/>
          <w:rFonts w:ascii="Arial" w:hAnsi="Arial" w:cs="Arial"/>
          <w:color w:val="4A4A4A"/>
        </w:rPr>
        <w:t>Favoriser l’inclusion, la coopération et la performance collective.</w:t>
      </w:r>
      <w:r w:rsidR="007F0491" w:rsidRPr="007804FA">
        <w:rPr>
          <w:rStyle w:val="normaltextrun"/>
          <w:rFonts w:ascii="Arial" w:hAnsi="Arial" w:cs="Arial"/>
          <w:color w:val="4A4A4A"/>
        </w:rPr>
        <w:t xml:space="preserve"> </w:t>
      </w:r>
    </w:p>
    <w:p w14:paraId="5A6467B7" w14:textId="41FF4BA6" w:rsidR="007F0491" w:rsidRPr="00C76368" w:rsidRDefault="007F0491" w:rsidP="007F0491">
      <w:pPr>
        <w:pStyle w:val="rtejustify"/>
        <w:numPr>
          <w:ilvl w:val="0"/>
          <w:numId w:val="8"/>
        </w:numPr>
        <w:shd w:val="clear" w:color="auto" w:fill="FFFFFF" w:themeFill="background1"/>
        <w:jc w:val="both"/>
        <w:rPr>
          <w:rStyle w:val="normaltextrun"/>
          <w:rFonts w:ascii="Arial" w:hAnsi="Arial" w:cs="Arial"/>
          <w:b/>
          <w:bCs/>
          <w:color w:val="4A4A4A"/>
        </w:rPr>
      </w:pPr>
      <w:r w:rsidRPr="00C76368">
        <w:rPr>
          <w:rStyle w:val="normaltextrun"/>
          <w:rFonts w:ascii="Arial" w:hAnsi="Arial" w:cs="Arial"/>
          <w:b/>
          <w:bCs/>
          <w:color w:val="FFC000"/>
        </w:rPr>
        <w:t>Format</w:t>
      </w:r>
      <w:r w:rsidR="0083062B">
        <w:rPr>
          <w:rStyle w:val="normaltextrun"/>
          <w:rFonts w:ascii="Arial" w:hAnsi="Arial" w:cs="Arial"/>
          <w:b/>
          <w:bCs/>
          <w:color w:val="FFC000"/>
        </w:rPr>
        <w:t>rice</w:t>
      </w:r>
      <w:r w:rsidRPr="00C76368">
        <w:rPr>
          <w:rStyle w:val="normaltextrun"/>
          <w:b/>
          <w:bCs/>
          <w:color w:val="FFC000"/>
        </w:rPr>
        <w:t> </w:t>
      </w:r>
    </w:p>
    <w:p w14:paraId="58EBB284" w14:textId="78F8363D" w:rsidR="007F0491" w:rsidRPr="004B71DB" w:rsidRDefault="0083062B" w:rsidP="007F0491">
      <w:pPr>
        <w:pStyle w:val="Titre2"/>
      </w:pPr>
      <w:r>
        <w:t>Isabelle Gallant</w:t>
      </w:r>
    </w:p>
    <w:p w14:paraId="2825F0E5" w14:textId="1484CAB0" w:rsidR="00D12885" w:rsidRPr="00D12885" w:rsidRDefault="007F0491" w:rsidP="00D12885">
      <w:pPr>
        <w:pStyle w:val="rtejustify"/>
        <w:shd w:val="clear" w:color="auto" w:fill="FFFFFF" w:themeFill="background1"/>
        <w:spacing w:before="0" w:beforeAutospacing="0" w:after="120" w:afterAutospacing="0" w:line="276" w:lineRule="auto"/>
        <w:jc w:val="both"/>
        <w:rPr>
          <w:rFonts w:ascii="Arial" w:hAnsi="Arial" w:cs="Arial"/>
          <w:color w:val="4A4A4A"/>
        </w:rPr>
      </w:pPr>
      <w:r w:rsidRPr="004B71DB">
        <w:rPr>
          <w:rFonts w:ascii="Arial" w:hAnsi="Arial" w:cs="Arial"/>
          <w:b/>
          <w:bCs/>
          <w:noProof/>
          <w:color w:val="4A4A4A"/>
        </w:rPr>
        <w:drawing>
          <wp:anchor distT="0" distB="0" distL="114300" distR="114300" simplePos="0" relativeHeight="251658251" behindDoc="0" locked="0" layoutInCell="1" allowOverlap="1" wp14:anchorId="68AAC572" wp14:editId="43B4BC92">
            <wp:simplePos x="0" y="0"/>
            <wp:positionH relativeFrom="column">
              <wp:posOffset>-17145</wp:posOffset>
            </wp:positionH>
            <wp:positionV relativeFrom="paragraph">
              <wp:posOffset>42545</wp:posOffset>
            </wp:positionV>
            <wp:extent cx="1844675" cy="2099945"/>
            <wp:effectExtent l="0" t="0" r="3175" b="0"/>
            <wp:wrapSquare wrapText="bothSides"/>
            <wp:docPr id="9687608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760820" name="Image 1"/>
                    <pic:cNvPicPr>
                      <a:picLocks noChangeAspect="1" noChangeArrowheads="1"/>
                    </pic:cNvPicPr>
                  </pic:nvPicPr>
                  <pic:blipFill>
                    <a:blip r:embed="rId15">
                      <a:extLst>
                        <a:ext uri="{28A0092B-C50C-407E-A947-70E740481C1C}">
                          <a14:useLocalDpi xmlns:a14="http://schemas.microsoft.com/office/drawing/2010/main" val="0"/>
                        </a:ext>
                      </a:extLst>
                    </a:blip>
                    <a:srcRect l="6078" r="6078"/>
                    <a:stretch>
                      <a:fillRect/>
                    </a:stretch>
                  </pic:blipFill>
                  <pic:spPr bwMode="auto">
                    <a:xfrm>
                      <a:off x="0" y="0"/>
                      <a:ext cx="1844675" cy="2099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2885" w:rsidRPr="00D12885">
        <w:rPr>
          <w:rFonts w:ascii="Arial" w:hAnsi="Arial" w:cs="Arial"/>
          <w:color w:val="4A4A4A"/>
        </w:rPr>
        <w:t>Isabelle Gallant est une professionnelle accomplie des ressources humaines avec plus de 16 ans d’expérience dans le domaine. Sa passion pour l’autonomisation des gens, en particulier les immigrants et les personnes qui réintègrent le marché du travail, transparaît dans son travail.</w:t>
      </w:r>
    </w:p>
    <w:p w14:paraId="52974C62" w14:textId="77777777" w:rsidR="00D12885" w:rsidRPr="00D12885" w:rsidRDefault="00D12885" w:rsidP="00D12885">
      <w:pPr>
        <w:pStyle w:val="rtejustify"/>
        <w:shd w:val="clear" w:color="auto" w:fill="FFFFFF" w:themeFill="background1"/>
        <w:spacing w:before="0" w:beforeAutospacing="0" w:after="120" w:afterAutospacing="0" w:line="276" w:lineRule="auto"/>
        <w:jc w:val="both"/>
        <w:rPr>
          <w:rFonts w:ascii="Arial" w:hAnsi="Arial" w:cs="Arial"/>
          <w:color w:val="4A4A4A"/>
        </w:rPr>
      </w:pPr>
      <w:r w:rsidRPr="00D12885">
        <w:rPr>
          <w:rFonts w:ascii="Arial" w:hAnsi="Arial" w:cs="Arial"/>
          <w:color w:val="4A4A4A"/>
        </w:rPr>
        <w:t>La dévotion d’Isabelle est étroitement liée à sa croyance que chaque équipe peut trouver son candidat idéal. Elle accorde une grande importance à l’établissement d’une expérience d’intégration harmonieuse et au maintien de suivis réguliers pour garantir le succès à long terme.</w:t>
      </w:r>
    </w:p>
    <w:p w14:paraId="2420DF14" w14:textId="5A05BAC2" w:rsidR="005F1005" w:rsidRPr="004E1292" w:rsidRDefault="005F1005" w:rsidP="004E1292">
      <w:pPr>
        <w:pStyle w:val="Titre1"/>
        <w:numPr>
          <w:ilvl w:val="0"/>
          <w:numId w:val="6"/>
        </w:numPr>
        <w:shd w:val="clear" w:color="auto" w:fill="FFFFFF"/>
        <w:spacing w:before="0" w:after="160" w:line="276" w:lineRule="auto"/>
        <w:ind w:left="714" w:hanging="357"/>
        <w:jc w:val="both"/>
        <w:rPr>
          <w:rFonts w:cs="Arial"/>
          <w:color w:val="4A4A4A"/>
        </w:rPr>
      </w:pPr>
      <w:bookmarkStart w:id="6" w:name="_Toc201827168"/>
      <w:r w:rsidRPr="004E1292">
        <w:rPr>
          <w:b/>
          <w:bCs/>
          <w:color w:val="02488C"/>
        </w:rPr>
        <w:lastRenderedPageBreak/>
        <w:t>D</w:t>
      </w:r>
      <w:bookmarkEnd w:id="4"/>
      <w:bookmarkEnd w:id="5"/>
      <w:r w:rsidR="004E1292">
        <w:rPr>
          <w:b/>
          <w:bCs/>
          <w:color w:val="02488C"/>
        </w:rPr>
        <w:t>otation et rétention d’employés : fermer la boucle</w:t>
      </w:r>
      <w:bookmarkEnd w:id="6"/>
    </w:p>
    <w:p w14:paraId="4E4C0A2B" w14:textId="7AC1A28B" w:rsidR="00D62F69" w:rsidRDefault="00D62F69" w:rsidP="00D62F69">
      <w:pPr>
        <w:pStyle w:val="paragraph"/>
        <w:shd w:val="clear" w:color="auto" w:fill="FFFFFF" w:themeFill="background1"/>
        <w:spacing w:before="0" w:beforeAutospacing="0" w:after="240" w:afterAutospacing="0" w:line="276" w:lineRule="auto"/>
        <w:jc w:val="both"/>
        <w:textAlignment w:val="baseline"/>
        <w:rPr>
          <w:rFonts w:ascii="Arial" w:hAnsi="Arial" w:cs="Arial"/>
        </w:rPr>
      </w:pPr>
      <w:r>
        <w:rPr>
          <w:rStyle w:val="normaltextrun"/>
          <w:rFonts w:ascii="Arial" w:hAnsi="Arial" w:cs="Arial"/>
          <w:color w:val="4A4A4A"/>
        </w:rPr>
        <w:t>Étant donné les changements démographiques au Canada, spécifiquement au Nouveau-Brunswick, le recrutement et la rétention d’employés sont des défis de taille. En effet, nous sommes passés d’un marché de l’emploi où l’employé pouvait s’estimer heureux d’avoir un emploi à un marché de l’emploi où il s’agit maintenant de l’employeur qui peut s’estimer heureux s’il a des employés et surtout s’il peut les garder.</w:t>
      </w:r>
      <w:r>
        <w:rPr>
          <w:rStyle w:val="eop"/>
          <w:rFonts w:ascii="Arial" w:hAnsi="Arial" w:cs="Arial"/>
          <w:color w:val="4A4A4A"/>
        </w:rPr>
        <w:t> </w:t>
      </w:r>
    </w:p>
    <w:p w14:paraId="562EE90A" w14:textId="77777777" w:rsidR="00D62F69" w:rsidRDefault="00D62F69" w:rsidP="00D62F69">
      <w:pPr>
        <w:pStyle w:val="paragraph"/>
        <w:shd w:val="clear" w:color="auto" w:fill="FFFFFF" w:themeFill="background1"/>
        <w:spacing w:before="0" w:beforeAutospacing="0" w:after="240" w:afterAutospacing="0" w:line="276" w:lineRule="auto"/>
        <w:jc w:val="both"/>
        <w:textAlignment w:val="baseline"/>
        <w:rPr>
          <w:rStyle w:val="normaltextrun"/>
          <w:rFonts w:ascii="Arial" w:hAnsi="Arial" w:cs="Arial"/>
          <w:color w:val="4A4A4A"/>
        </w:rPr>
      </w:pPr>
      <w:r>
        <w:rPr>
          <w:rStyle w:val="normaltextrun"/>
          <w:rFonts w:ascii="Arial" w:hAnsi="Arial" w:cs="Arial"/>
          <w:color w:val="4A4A4A"/>
        </w:rPr>
        <w:t xml:space="preserve">À la lumière de la nouvelle réalité du marché de l’emploi, il importe alors de développer des pratiques adéquates et efficaces de recrutement. Il sera également important d’optimiser la gestion du capital humain afin d’accroître la rétention des employés au sein de votre </w:t>
      </w:r>
      <w:r w:rsidRPr="0807DC6B">
        <w:rPr>
          <w:rStyle w:val="normaltextrun"/>
          <w:rFonts w:ascii="Arial" w:hAnsi="Arial" w:cs="Arial"/>
          <w:color w:val="4A4A4A"/>
        </w:rPr>
        <w:t>organisation ainsi</w:t>
      </w:r>
      <w:r>
        <w:rPr>
          <w:rStyle w:val="normaltextrun"/>
          <w:rFonts w:ascii="Arial" w:hAnsi="Arial" w:cs="Arial"/>
          <w:color w:val="4A4A4A"/>
        </w:rPr>
        <w:t xml:space="preserve"> qu’offrir un lieu de travail qui correspond à l’image de votre vision. </w:t>
      </w:r>
    </w:p>
    <w:p w14:paraId="60AF012B" w14:textId="77777777" w:rsidR="00D62F69" w:rsidRDefault="00D62F69" w:rsidP="00D62F69">
      <w:pPr>
        <w:pStyle w:val="paragraph"/>
        <w:shd w:val="clear" w:color="auto" w:fill="FFFFFF" w:themeFill="background1"/>
        <w:spacing w:before="0" w:beforeAutospacing="0" w:after="0" w:afterAutospacing="0" w:line="276" w:lineRule="auto"/>
        <w:jc w:val="both"/>
        <w:textAlignment w:val="baseline"/>
        <w:rPr>
          <w:rStyle w:val="eop"/>
          <w:rFonts w:ascii="Arial" w:hAnsi="Arial" w:cs="Arial"/>
          <w:color w:val="4A4A4A"/>
        </w:rPr>
      </w:pPr>
      <w:r>
        <w:rPr>
          <w:rStyle w:val="normaltextrun"/>
          <w:rFonts w:ascii="Arial" w:hAnsi="Arial" w:cs="Arial"/>
          <w:color w:val="4A4A4A"/>
        </w:rPr>
        <w:t>Après tout, une culture organisationnelle et des pratiques de gestion qui ont pour effet d’accroître la rétention des employés auront comme corollaire de diminuer vos efforts à l’égard du recrutement tout en permettant à votre organisation d’être plus attrayante pour les futurs candidats.</w:t>
      </w:r>
      <w:r>
        <w:rPr>
          <w:rStyle w:val="eop"/>
          <w:rFonts w:ascii="Arial" w:hAnsi="Arial" w:cs="Arial"/>
          <w:color w:val="4A4A4A"/>
        </w:rPr>
        <w:t> </w:t>
      </w:r>
    </w:p>
    <w:p w14:paraId="2E52B462" w14:textId="77777777" w:rsidR="00D62F69" w:rsidRDefault="00D62F69" w:rsidP="00D62F69">
      <w:pPr>
        <w:pStyle w:val="paragraph"/>
        <w:shd w:val="clear" w:color="auto" w:fill="FFFFFF" w:themeFill="background1"/>
        <w:spacing w:before="0" w:beforeAutospacing="0" w:after="0" w:afterAutospacing="0" w:line="276" w:lineRule="auto"/>
        <w:jc w:val="both"/>
        <w:textAlignment w:val="baseline"/>
        <w:rPr>
          <w:rFonts w:ascii="Arial" w:hAnsi="Arial" w:cs="Arial"/>
        </w:rPr>
      </w:pPr>
    </w:p>
    <w:p w14:paraId="16E45D77" w14:textId="34CCB4F9" w:rsidR="005F1005" w:rsidRPr="002F23E1" w:rsidRDefault="005F1005" w:rsidP="00DA3299">
      <w:pPr>
        <w:pStyle w:val="rtejustify"/>
        <w:numPr>
          <w:ilvl w:val="0"/>
          <w:numId w:val="8"/>
        </w:numPr>
        <w:shd w:val="clear" w:color="auto" w:fill="FFFFFF"/>
        <w:spacing w:before="0" w:beforeAutospacing="0" w:after="160" w:afterAutospacing="0" w:line="276" w:lineRule="auto"/>
        <w:jc w:val="both"/>
        <w:rPr>
          <w:rStyle w:val="normaltextrun"/>
          <w:rFonts w:ascii="Arial" w:hAnsi="Arial" w:cs="Arial"/>
          <w:b/>
          <w:bCs/>
          <w:color w:val="FFC000"/>
        </w:rPr>
      </w:pPr>
      <w:r w:rsidRPr="00C76368">
        <w:rPr>
          <w:rStyle w:val="normaltextrun"/>
          <w:rFonts w:ascii="Arial" w:hAnsi="Arial" w:cs="Arial"/>
          <w:b/>
          <w:bCs/>
          <w:color w:val="E0A725"/>
        </w:rPr>
        <w:t>Objectifs </w:t>
      </w:r>
    </w:p>
    <w:p w14:paraId="0C16502C" w14:textId="117A2FEF" w:rsidR="00EC649C" w:rsidRDefault="00EC649C" w:rsidP="00EC649C">
      <w:pPr>
        <w:pStyle w:val="paragraph"/>
        <w:shd w:val="clear" w:color="auto" w:fill="FFFFFF" w:themeFill="background1"/>
        <w:spacing w:before="0" w:beforeAutospacing="0" w:after="240" w:afterAutospacing="0"/>
        <w:textAlignment w:val="baseline"/>
        <w:rPr>
          <w:rFonts w:ascii="Arial" w:hAnsi="Arial" w:cs="Arial"/>
        </w:rPr>
      </w:pPr>
      <w:r>
        <w:rPr>
          <w:rStyle w:val="normaltextrun"/>
          <w:rFonts w:ascii="Arial" w:hAnsi="Arial" w:cs="Arial"/>
          <w:color w:val="4A4A4A"/>
        </w:rPr>
        <w:t>À la fin de cet atelier, vous serez en mesure de/d’:</w:t>
      </w:r>
      <w:r>
        <w:rPr>
          <w:rStyle w:val="eop"/>
          <w:rFonts w:ascii="Arial" w:hAnsi="Arial" w:cs="Arial"/>
          <w:color w:val="4A4A4A"/>
        </w:rPr>
        <w:t> </w:t>
      </w:r>
    </w:p>
    <w:p w14:paraId="4F0E5CF5" w14:textId="77777777" w:rsidR="00EC649C" w:rsidRPr="002D7B86" w:rsidRDefault="00EC649C" w:rsidP="00EC649C">
      <w:pPr>
        <w:pStyle w:val="paragraph"/>
        <w:numPr>
          <w:ilvl w:val="0"/>
          <w:numId w:val="7"/>
        </w:numPr>
        <w:shd w:val="clear" w:color="auto" w:fill="FFFFFF" w:themeFill="background1"/>
        <w:spacing w:before="0" w:beforeAutospacing="0" w:after="120" w:afterAutospacing="0" w:line="276" w:lineRule="auto"/>
        <w:ind w:left="851" w:hanging="425"/>
        <w:jc w:val="both"/>
        <w:textAlignment w:val="baseline"/>
        <w:rPr>
          <w:rStyle w:val="normaltextrun"/>
        </w:rPr>
      </w:pPr>
      <w:proofErr w:type="gramStart"/>
      <w:r w:rsidRPr="002D7B86">
        <w:rPr>
          <w:rStyle w:val="normaltextrun"/>
          <w:rFonts w:ascii="Arial" w:hAnsi="Arial" w:cs="Arial"/>
        </w:rPr>
        <w:t>développer</w:t>
      </w:r>
      <w:proofErr w:type="gramEnd"/>
      <w:r w:rsidRPr="002D7B86">
        <w:rPr>
          <w:rStyle w:val="normaltextrun"/>
          <w:rFonts w:ascii="Arial" w:hAnsi="Arial" w:cs="Arial"/>
        </w:rPr>
        <w:t xml:space="preserve"> un plan vous permettant d’identifier les besoins de recrutement à court, à moyen et à long terme;</w:t>
      </w:r>
      <w:r w:rsidRPr="002D7B86">
        <w:rPr>
          <w:rStyle w:val="normaltextrun"/>
        </w:rPr>
        <w:t> </w:t>
      </w:r>
    </w:p>
    <w:p w14:paraId="75110CF3" w14:textId="77777777" w:rsidR="00EC649C" w:rsidRPr="002D7B86" w:rsidRDefault="00EC649C" w:rsidP="00EC649C">
      <w:pPr>
        <w:pStyle w:val="paragraph"/>
        <w:numPr>
          <w:ilvl w:val="0"/>
          <w:numId w:val="7"/>
        </w:numPr>
        <w:shd w:val="clear" w:color="auto" w:fill="FFFFFF" w:themeFill="background1"/>
        <w:spacing w:before="0" w:beforeAutospacing="0" w:after="120" w:afterAutospacing="0" w:line="276" w:lineRule="auto"/>
        <w:ind w:left="851" w:hanging="425"/>
        <w:jc w:val="both"/>
        <w:textAlignment w:val="baseline"/>
        <w:rPr>
          <w:rStyle w:val="normaltextrun"/>
        </w:rPr>
      </w:pPr>
      <w:proofErr w:type="gramStart"/>
      <w:r w:rsidRPr="002D7B86">
        <w:rPr>
          <w:rStyle w:val="normaltextrun"/>
          <w:rFonts w:ascii="Arial" w:hAnsi="Arial" w:cs="Arial"/>
        </w:rPr>
        <w:t>bien</w:t>
      </w:r>
      <w:proofErr w:type="gramEnd"/>
      <w:r w:rsidRPr="002D7B86">
        <w:rPr>
          <w:rStyle w:val="normaltextrun"/>
          <w:rFonts w:ascii="Arial" w:hAnsi="Arial" w:cs="Arial"/>
        </w:rPr>
        <w:t xml:space="preserve"> définir les rôles et d’adapter leur processus de sélection afin d’augmenter les probabilités d’embaucher les candidats possédant les compétences nécessaires pour le poste;</w:t>
      </w:r>
      <w:r w:rsidRPr="002D7B86">
        <w:rPr>
          <w:rStyle w:val="normaltextrun"/>
        </w:rPr>
        <w:t> </w:t>
      </w:r>
    </w:p>
    <w:p w14:paraId="2A2AC056" w14:textId="77777777" w:rsidR="00EC649C" w:rsidRPr="002D7B86" w:rsidRDefault="00EC649C" w:rsidP="00EC649C">
      <w:pPr>
        <w:pStyle w:val="paragraph"/>
        <w:numPr>
          <w:ilvl w:val="0"/>
          <w:numId w:val="7"/>
        </w:numPr>
        <w:shd w:val="clear" w:color="auto" w:fill="FFFFFF" w:themeFill="background1"/>
        <w:spacing w:before="0" w:beforeAutospacing="0" w:after="120" w:afterAutospacing="0" w:line="276" w:lineRule="auto"/>
        <w:ind w:left="851" w:hanging="425"/>
        <w:jc w:val="both"/>
        <w:textAlignment w:val="baseline"/>
        <w:rPr>
          <w:rStyle w:val="normaltextrun"/>
        </w:rPr>
      </w:pPr>
      <w:proofErr w:type="gramStart"/>
      <w:r w:rsidRPr="002D7B86">
        <w:rPr>
          <w:rStyle w:val="normaltextrun"/>
          <w:rFonts w:ascii="Arial" w:hAnsi="Arial" w:cs="Arial"/>
        </w:rPr>
        <w:t>mettre</w:t>
      </w:r>
      <w:proofErr w:type="gramEnd"/>
      <w:r w:rsidRPr="002D7B86">
        <w:rPr>
          <w:rStyle w:val="normaltextrun"/>
          <w:rFonts w:ascii="Arial" w:hAnsi="Arial" w:cs="Arial"/>
        </w:rPr>
        <w:t xml:space="preserve"> en place des stratégies de recrutement actives et réactives afin d’obtenir des candidats ayant le profil recherché;</w:t>
      </w:r>
      <w:r w:rsidRPr="002D7B86">
        <w:rPr>
          <w:rStyle w:val="normaltextrun"/>
        </w:rPr>
        <w:t> </w:t>
      </w:r>
    </w:p>
    <w:p w14:paraId="45217909" w14:textId="77777777" w:rsidR="00EC649C" w:rsidRPr="002D7B86" w:rsidRDefault="00EC649C" w:rsidP="00EC649C">
      <w:pPr>
        <w:pStyle w:val="paragraph"/>
        <w:numPr>
          <w:ilvl w:val="0"/>
          <w:numId w:val="7"/>
        </w:numPr>
        <w:shd w:val="clear" w:color="auto" w:fill="FFFFFF" w:themeFill="background1"/>
        <w:spacing w:before="0" w:beforeAutospacing="0" w:after="120" w:afterAutospacing="0" w:line="276" w:lineRule="auto"/>
        <w:ind w:left="851" w:hanging="425"/>
        <w:jc w:val="both"/>
        <w:textAlignment w:val="baseline"/>
        <w:rPr>
          <w:rStyle w:val="normaltextrun"/>
        </w:rPr>
      </w:pPr>
      <w:proofErr w:type="gramStart"/>
      <w:r w:rsidRPr="002D7B86">
        <w:rPr>
          <w:rStyle w:val="normaltextrun"/>
          <w:rFonts w:ascii="Arial" w:hAnsi="Arial" w:cs="Arial"/>
        </w:rPr>
        <w:t>comprendre</w:t>
      </w:r>
      <w:proofErr w:type="gramEnd"/>
      <w:r w:rsidRPr="002D7B86">
        <w:rPr>
          <w:rStyle w:val="normaltextrun"/>
          <w:rFonts w:ascii="Arial" w:hAnsi="Arial" w:cs="Arial"/>
        </w:rPr>
        <w:t xml:space="preserve"> les facteurs dominants qui motivent les gens à demeurer à l’emploi d’un employeur;</w:t>
      </w:r>
      <w:r w:rsidRPr="002D7B86">
        <w:rPr>
          <w:rStyle w:val="normaltextrun"/>
        </w:rPr>
        <w:t> </w:t>
      </w:r>
    </w:p>
    <w:p w14:paraId="302D2749" w14:textId="77777777" w:rsidR="00EC649C" w:rsidRPr="002D7B86" w:rsidRDefault="00EC649C" w:rsidP="00EC649C">
      <w:pPr>
        <w:pStyle w:val="paragraph"/>
        <w:numPr>
          <w:ilvl w:val="0"/>
          <w:numId w:val="7"/>
        </w:numPr>
        <w:shd w:val="clear" w:color="auto" w:fill="FFFFFF" w:themeFill="background1"/>
        <w:spacing w:before="0" w:beforeAutospacing="0" w:after="120" w:afterAutospacing="0" w:line="276" w:lineRule="auto"/>
        <w:ind w:left="851" w:hanging="425"/>
        <w:jc w:val="both"/>
        <w:textAlignment w:val="baseline"/>
        <w:rPr>
          <w:rStyle w:val="normaltextrun"/>
        </w:rPr>
      </w:pPr>
      <w:proofErr w:type="gramStart"/>
      <w:r w:rsidRPr="002D7B86">
        <w:rPr>
          <w:rStyle w:val="normaltextrun"/>
          <w:rFonts w:ascii="Arial" w:hAnsi="Arial" w:cs="Arial"/>
        </w:rPr>
        <w:t>définir</w:t>
      </w:r>
      <w:proofErr w:type="gramEnd"/>
      <w:r w:rsidRPr="002D7B86">
        <w:rPr>
          <w:rStyle w:val="normaltextrun"/>
          <w:rFonts w:ascii="Arial" w:hAnsi="Arial" w:cs="Arial"/>
        </w:rPr>
        <w:t xml:space="preserve"> la culture organisationnelle que vous souhaitez promouvoir, ainsi que les pratiques de gestion qui permettront de la façonner au sein de votre milieu de travail;</w:t>
      </w:r>
      <w:r w:rsidRPr="002D7B86">
        <w:rPr>
          <w:rStyle w:val="normaltextrun"/>
        </w:rPr>
        <w:t> </w:t>
      </w:r>
    </w:p>
    <w:p w14:paraId="4F48ED44" w14:textId="77777777" w:rsidR="00EC649C" w:rsidRDefault="00EC649C" w:rsidP="00EC649C">
      <w:pPr>
        <w:pStyle w:val="paragraph"/>
        <w:numPr>
          <w:ilvl w:val="0"/>
          <w:numId w:val="7"/>
        </w:numPr>
        <w:shd w:val="clear" w:color="auto" w:fill="FFFFFF" w:themeFill="background1"/>
        <w:spacing w:before="0" w:beforeAutospacing="0" w:after="120" w:afterAutospacing="0" w:line="276" w:lineRule="auto"/>
        <w:ind w:left="851" w:hanging="425"/>
        <w:jc w:val="both"/>
        <w:textAlignment w:val="baseline"/>
        <w:rPr>
          <w:rStyle w:val="normaltextrun"/>
        </w:rPr>
      </w:pPr>
      <w:proofErr w:type="gramStart"/>
      <w:r w:rsidRPr="002D7B86">
        <w:rPr>
          <w:rStyle w:val="normaltextrun"/>
          <w:rFonts w:ascii="Arial" w:hAnsi="Arial" w:cs="Arial"/>
        </w:rPr>
        <w:t>opérationnaliser</w:t>
      </w:r>
      <w:proofErr w:type="gramEnd"/>
      <w:r w:rsidRPr="002D7B86">
        <w:rPr>
          <w:rStyle w:val="normaltextrun"/>
          <w:rFonts w:ascii="Arial" w:hAnsi="Arial" w:cs="Arial"/>
        </w:rPr>
        <w:t xml:space="preserve"> des principes de gestion.</w:t>
      </w:r>
      <w:r w:rsidRPr="002D7B86">
        <w:rPr>
          <w:rStyle w:val="normaltextrun"/>
        </w:rPr>
        <w:t> </w:t>
      </w:r>
    </w:p>
    <w:p w14:paraId="25558646" w14:textId="77777777" w:rsidR="00D3482D" w:rsidRDefault="00D3482D" w:rsidP="00D3482D">
      <w:pPr>
        <w:pStyle w:val="paragraph"/>
        <w:shd w:val="clear" w:color="auto" w:fill="FFFFFF" w:themeFill="background1"/>
        <w:spacing w:before="0" w:beforeAutospacing="0" w:after="120" w:afterAutospacing="0" w:line="276" w:lineRule="auto"/>
        <w:ind w:left="851"/>
        <w:jc w:val="both"/>
        <w:textAlignment w:val="baseline"/>
        <w:rPr>
          <w:rStyle w:val="normaltextrun"/>
        </w:rPr>
      </w:pPr>
    </w:p>
    <w:p w14:paraId="4BC28840" w14:textId="77777777" w:rsidR="001809E2" w:rsidRPr="002D7B86" w:rsidRDefault="001809E2" w:rsidP="001809E2">
      <w:pPr>
        <w:pStyle w:val="paragraph"/>
        <w:shd w:val="clear" w:color="auto" w:fill="FFFFFF" w:themeFill="background1"/>
        <w:spacing w:before="0" w:beforeAutospacing="0" w:after="120" w:afterAutospacing="0" w:line="276" w:lineRule="auto"/>
        <w:ind w:left="851"/>
        <w:jc w:val="both"/>
        <w:textAlignment w:val="baseline"/>
        <w:rPr>
          <w:rStyle w:val="normaltextrun"/>
        </w:rPr>
      </w:pPr>
    </w:p>
    <w:p w14:paraId="7D4519AC" w14:textId="3BC32A10" w:rsidR="004B71DB" w:rsidRPr="00C76368" w:rsidRDefault="00D16A72" w:rsidP="00DA3299">
      <w:pPr>
        <w:pStyle w:val="NormalWeb"/>
        <w:numPr>
          <w:ilvl w:val="0"/>
          <w:numId w:val="8"/>
        </w:numPr>
        <w:shd w:val="clear" w:color="auto" w:fill="FFFFFF"/>
        <w:spacing w:before="0" w:beforeAutospacing="0"/>
        <w:rPr>
          <w:rStyle w:val="normaltextrun"/>
          <w:rFonts w:ascii="Arial" w:hAnsi="Arial" w:cs="Arial"/>
          <w:b/>
          <w:bCs/>
          <w:color w:val="4A4A4A"/>
        </w:rPr>
      </w:pPr>
      <w:r w:rsidRPr="00C76368">
        <w:rPr>
          <w:rStyle w:val="normaltextrun"/>
          <w:rFonts w:ascii="Arial" w:hAnsi="Arial" w:cs="Arial"/>
          <w:b/>
          <w:bCs/>
          <w:color w:val="FFC000"/>
        </w:rPr>
        <w:lastRenderedPageBreak/>
        <w:t>Formateur</w:t>
      </w:r>
      <w:r w:rsidRPr="00C76368">
        <w:rPr>
          <w:rStyle w:val="normaltextrun"/>
          <w:b/>
          <w:bCs/>
          <w:color w:val="FFC000"/>
        </w:rPr>
        <w:t> </w:t>
      </w:r>
    </w:p>
    <w:p w14:paraId="4C067288" w14:textId="7B5CFA67" w:rsidR="0EF39C65" w:rsidRPr="004B71DB" w:rsidRDefault="00EC649C" w:rsidP="00232ED0">
      <w:pPr>
        <w:pStyle w:val="Titre2"/>
      </w:pPr>
      <w:r>
        <w:t xml:space="preserve">Maxime </w:t>
      </w:r>
      <w:proofErr w:type="spellStart"/>
      <w:r>
        <w:t>Labbé</w:t>
      </w:r>
      <w:proofErr w:type="spellEnd"/>
    </w:p>
    <w:p w14:paraId="2DECF359" w14:textId="7E66B1B0" w:rsidR="00EC649C" w:rsidRPr="00BC1834" w:rsidRDefault="00EC649C" w:rsidP="00EC649C">
      <w:pPr>
        <w:pStyle w:val="paragraph"/>
        <w:shd w:val="clear" w:color="auto" w:fill="FFFFFF" w:themeFill="background1"/>
        <w:spacing w:before="120" w:beforeAutospacing="0" w:after="0" w:afterAutospacing="0" w:line="276" w:lineRule="auto"/>
        <w:jc w:val="both"/>
        <w:textAlignment w:val="baseline"/>
        <w:rPr>
          <w:rStyle w:val="eop"/>
          <w:rFonts w:ascii="Arial" w:hAnsi="Arial" w:cs="Arial"/>
          <w:color w:val="4A4A4A"/>
        </w:rPr>
      </w:pPr>
      <w:r>
        <w:rPr>
          <w:rStyle w:val="wacimagecontainer"/>
          <w:rFonts w:ascii="Arial" w:hAnsi="Arial" w:cs="Arial"/>
          <w:noProof/>
        </w:rPr>
        <w:drawing>
          <wp:anchor distT="0" distB="0" distL="114300" distR="114300" simplePos="0" relativeHeight="251660300" behindDoc="0" locked="0" layoutInCell="1" allowOverlap="1" wp14:anchorId="219BCAFF" wp14:editId="059B2A25">
            <wp:simplePos x="0" y="0"/>
            <wp:positionH relativeFrom="column">
              <wp:posOffset>40774</wp:posOffset>
            </wp:positionH>
            <wp:positionV relativeFrom="paragraph">
              <wp:posOffset>42679</wp:posOffset>
            </wp:positionV>
            <wp:extent cx="1834816" cy="1532783"/>
            <wp:effectExtent l="0" t="0" r="0" b="0"/>
            <wp:wrapSquare wrapText="bothSides"/>
            <wp:docPr id="279943853" name="Image 4" descr="Une image contenant personne, homme, mur, costu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e image contenant personne, homme, mur, costume&#10;&#10;Description générée automatiquemen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495" r="3717"/>
                    <a:stretch/>
                  </pic:blipFill>
                  <pic:spPr bwMode="auto">
                    <a:xfrm>
                      <a:off x="0" y="0"/>
                      <a:ext cx="1834816" cy="153278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normaltextrun"/>
          <w:rFonts w:ascii="Arial" w:hAnsi="Arial" w:cs="Arial"/>
          <w:color w:val="4A4A4A"/>
        </w:rPr>
        <w:t xml:space="preserve">Avec plus de 25 ans d’expérience diversifiée en ressources humaines, Maxime est directeur principal du Groupe Conseil Montana. Il possède un baccalauréat en relations industrielles de l’Université Laval.  Il a acquis son expérience chez Concert </w:t>
      </w:r>
      <w:proofErr w:type="spellStart"/>
      <w:r>
        <w:rPr>
          <w:rStyle w:val="normaltextrun"/>
          <w:rFonts w:ascii="Arial" w:hAnsi="Arial" w:cs="Arial"/>
          <w:color w:val="4A4A4A"/>
        </w:rPr>
        <w:t>Airlaid</w:t>
      </w:r>
      <w:proofErr w:type="spellEnd"/>
      <w:r>
        <w:rPr>
          <w:rStyle w:val="normaltextrun"/>
          <w:rFonts w:ascii="Arial" w:hAnsi="Arial" w:cs="Arial"/>
          <w:color w:val="4A4A4A"/>
        </w:rPr>
        <w:t xml:space="preserve"> Ltée (</w:t>
      </w:r>
      <w:proofErr w:type="spellStart"/>
      <w:r>
        <w:rPr>
          <w:rStyle w:val="normaltextrun"/>
          <w:rFonts w:ascii="Arial" w:hAnsi="Arial" w:cs="Arial"/>
          <w:color w:val="4A4A4A"/>
        </w:rPr>
        <w:t>Glatfelter</w:t>
      </w:r>
      <w:proofErr w:type="spellEnd"/>
      <w:r>
        <w:rPr>
          <w:rStyle w:val="normaltextrun"/>
          <w:rFonts w:ascii="Arial" w:hAnsi="Arial" w:cs="Arial"/>
          <w:color w:val="4A4A4A"/>
        </w:rPr>
        <w:t xml:space="preserve"> Ltée) à Gatineau au Québec avant de se joindre au cabinet d’experts-comptables Grant Thornton LLP en tant que directeur des ressources humaines pour le Nouveau-Brunswick, où il a contribué au développement et à l’instauration d’un modèle de coaching national. Consultant chez Groupe Conseil Montana depuis 2009, Maxime est maitre-formateur pour la formation Virage 180MD (</w:t>
      </w:r>
      <w:proofErr w:type="spellStart"/>
      <w:r>
        <w:rPr>
          <w:rStyle w:val="normaltextrun"/>
          <w:rFonts w:ascii="Arial" w:hAnsi="Arial" w:cs="Arial"/>
          <w:color w:val="4A4A4A"/>
        </w:rPr>
        <w:t>Turnaround</w:t>
      </w:r>
      <w:proofErr w:type="spellEnd"/>
      <w:r>
        <w:rPr>
          <w:rStyle w:val="normaltextrun"/>
          <w:rFonts w:ascii="Arial" w:hAnsi="Arial" w:cs="Arial"/>
          <w:color w:val="4A4A4A"/>
        </w:rPr>
        <w:t xml:space="preserve"> Interview™).</w:t>
      </w:r>
      <w:r>
        <w:rPr>
          <w:rStyle w:val="eop"/>
          <w:rFonts w:ascii="Arial" w:hAnsi="Arial" w:cs="Arial"/>
          <w:color w:val="4A4A4A"/>
        </w:rPr>
        <w:t> </w:t>
      </w:r>
    </w:p>
    <w:p w14:paraId="7CB4754E" w14:textId="1C824D4E" w:rsidR="00E97006" w:rsidRPr="006A2B4A" w:rsidRDefault="0057323C" w:rsidP="0075001E">
      <w:pPr>
        <w:pStyle w:val="Titre1"/>
        <w:pageBreakBefore/>
        <w:numPr>
          <w:ilvl w:val="0"/>
          <w:numId w:val="6"/>
        </w:numPr>
        <w:spacing w:before="360" w:after="240" w:line="276" w:lineRule="auto"/>
        <w:ind w:left="714" w:hanging="357"/>
        <w:rPr>
          <w:b/>
          <w:bCs/>
          <w:color w:val="02488C"/>
        </w:rPr>
      </w:pPr>
      <w:bookmarkStart w:id="7" w:name="_Toc142266276"/>
      <w:bookmarkStart w:id="8" w:name="_Toc142266912"/>
      <w:bookmarkStart w:id="9" w:name="_Toc201827169"/>
      <w:r>
        <w:rPr>
          <w:b/>
          <w:bCs/>
          <w:color w:val="02488C"/>
        </w:rPr>
        <w:lastRenderedPageBreak/>
        <w:t>I</w:t>
      </w:r>
      <w:r w:rsidR="000D784A" w:rsidRPr="4AA95E15">
        <w:rPr>
          <w:b/>
          <w:bCs/>
          <w:color w:val="02488C"/>
        </w:rPr>
        <w:t xml:space="preserve">ntelligence </w:t>
      </w:r>
      <w:r w:rsidR="004D540E" w:rsidRPr="4AA95E15">
        <w:rPr>
          <w:b/>
          <w:bCs/>
          <w:color w:val="02488C"/>
        </w:rPr>
        <w:t>émotionnel</w:t>
      </w:r>
      <w:r w:rsidR="009A6206" w:rsidRPr="4AA95E15">
        <w:rPr>
          <w:b/>
          <w:bCs/>
          <w:color w:val="02488C"/>
        </w:rPr>
        <w:t>le</w:t>
      </w:r>
      <w:bookmarkEnd w:id="7"/>
      <w:bookmarkEnd w:id="8"/>
      <w:r>
        <w:rPr>
          <w:b/>
          <w:bCs/>
          <w:color w:val="02488C"/>
        </w:rPr>
        <w:t xml:space="preserve"> et coaching : éléments-clés du leadership</w:t>
      </w:r>
      <w:bookmarkEnd w:id="9"/>
    </w:p>
    <w:p w14:paraId="090CCE23" w14:textId="77777777" w:rsidR="00DB2893" w:rsidRDefault="00DB2893" w:rsidP="00DB2893">
      <w:pPr>
        <w:spacing w:before="240" w:line="276" w:lineRule="auto"/>
        <w:jc w:val="both"/>
        <w:rPr>
          <w:rFonts w:ascii="Arial" w:eastAsia="Times New Roman" w:hAnsi="Arial" w:cs="Arial"/>
          <w:color w:val="1F282C"/>
          <w:sz w:val="24"/>
          <w:szCs w:val="24"/>
          <w:lang w:eastAsia="fr-CA"/>
        </w:rPr>
      </w:pPr>
      <w:r w:rsidRPr="00DB2893">
        <w:rPr>
          <w:rFonts w:ascii="Arial" w:eastAsia="Times New Roman" w:hAnsi="Arial" w:cs="Arial"/>
          <w:color w:val="1F282C"/>
          <w:sz w:val="24"/>
          <w:szCs w:val="24"/>
          <w:lang w:eastAsia="fr-CA"/>
        </w:rPr>
        <w:t xml:space="preserve">Dans un contexte professionnel en pleine mutation, les leaders les plus </w:t>
      </w:r>
      <w:proofErr w:type="spellStart"/>
      <w:r w:rsidRPr="00DB2893">
        <w:rPr>
          <w:rFonts w:ascii="Arial" w:eastAsia="Times New Roman" w:hAnsi="Arial" w:cs="Arial"/>
          <w:color w:val="1F282C"/>
          <w:sz w:val="24"/>
          <w:szCs w:val="24"/>
          <w:lang w:eastAsia="fr-CA"/>
        </w:rPr>
        <w:t>impactants</w:t>
      </w:r>
      <w:proofErr w:type="spellEnd"/>
      <w:r w:rsidRPr="00DB2893">
        <w:rPr>
          <w:rFonts w:ascii="Arial" w:eastAsia="Times New Roman" w:hAnsi="Arial" w:cs="Arial"/>
          <w:color w:val="1F282C"/>
          <w:sz w:val="24"/>
          <w:szCs w:val="24"/>
          <w:lang w:eastAsia="fr-CA"/>
        </w:rPr>
        <w:t xml:space="preserve"> sont ceux qui savent conjuguer performance, intelligence émotionnelle et capacité à inspirer les autres. Cette formation vous propose d’explorer deux leviers essentiels du leadership moderne : l’intelligence émotionnelle et le coaching.</w:t>
      </w:r>
    </w:p>
    <w:p w14:paraId="61FF9819" w14:textId="409237DA" w:rsidR="00FD51B9" w:rsidRPr="00DB2893" w:rsidRDefault="00FD51B9" w:rsidP="00895B3F">
      <w:pPr>
        <w:pStyle w:val="Paragraphedeliste"/>
        <w:numPr>
          <w:ilvl w:val="0"/>
          <w:numId w:val="8"/>
        </w:numPr>
        <w:spacing w:before="240" w:line="276" w:lineRule="auto"/>
        <w:jc w:val="both"/>
        <w:rPr>
          <w:rFonts w:ascii="Arial" w:eastAsia="Times New Roman" w:hAnsi="Arial" w:cs="Arial"/>
          <w:b/>
          <w:bCs/>
          <w:color w:val="E0A725"/>
          <w:sz w:val="24"/>
          <w:szCs w:val="24"/>
          <w:lang w:eastAsia="fr-CA"/>
        </w:rPr>
      </w:pPr>
      <w:r w:rsidRPr="00DB2893">
        <w:rPr>
          <w:rFonts w:ascii="Arial" w:eastAsia="Times New Roman" w:hAnsi="Arial" w:cs="Arial"/>
          <w:b/>
          <w:bCs/>
          <w:color w:val="E0A725"/>
          <w:sz w:val="24"/>
          <w:szCs w:val="24"/>
          <w:lang w:eastAsia="fr-CA"/>
        </w:rPr>
        <w:t>Objectifs</w:t>
      </w:r>
    </w:p>
    <w:p w14:paraId="076A7D72" w14:textId="132B1CE4" w:rsidR="005A0B75" w:rsidRPr="005A0B75" w:rsidRDefault="005A0B75" w:rsidP="00895B3F">
      <w:pPr>
        <w:spacing w:line="276" w:lineRule="auto"/>
        <w:jc w:val="both"/>
        <w:rPr>
          <w:rFonts w:ascii="Arial" w:eastAsia="Times New Roman" w:hAnsi="Arial" w:cs="Arial"/>
          <w:color w:val="1F282C"/>
          <w:sz w:val="24"/>
          <w:szCs w:val="24"/>
          <w:lang w:eastAsia="fr-CA"/>
        </w:rPr>
      </w:pPr>
      <w:r w:rsidRPr="005A0B75">
        <w:rPr>
          <w:rFonts w:ascii="Arial" w:eastAsia="Times New Roman" w:hAnsi="Arial" w:cs="Arial"/>
          <w:color w:val="1F282C"/>
          <w:sz w:val="24"/>
          <w:szCs w:val="24"/>
          <w:lang w:eastAsia="fr-CA"/>
        </w:rPr>
        <w:t xml:space="preserve">À la fin de cette formation, </w:t>
      </w:r>
      <w:r w:rsidRPr="00FD51B9">
        <w:rPr>
          <w:rFonts w:ascii="Arial" w:eastAsia="Times New Roman" w:hAnsi="Arial" w:cs="Arial"/>
          <w:color w:val="1F282C"/>
          <w:sz w:val="24"/>
          <w:szCs w:val="24"/>
          <w:lang w:eastAsia="fr-CA"/>
        </w:rPr>
        <w:t>vous serez en</w:t>
      </w:r>
      <w:r w:rsidRPr="005A0B75">
        <w:rPr>
          <w:rFonts w:ascii="Arial" w:eastAsia="Times New Roman" w:hAnsi="Arial" w:cs="Arial"/>
          <w:color w:val="1F282C"/>
          <w:sz w:val="24"/>
          <w:szCs w:val="24"/>
          <w:lang w:eastAsia="fr-CA"/>
        </w:rPr>
        <w:t xml:space="preserve"> mesure de</w:t>
      </w:r>
      <w:r w:rsidR="00F57320">
        <w:rPr>
          <w:rFonts w:ascii="Arial" w:eastAsia="Times New Roman" w:hAnsi="Arial" w:cs="Arial"/>
          <w:color w:val="1F282C"/>
          <w:sz w:val="24"/>
          <w:szCs w:val="24"/>
          <w:lang w:eastAsia="fr-CA"/>
        </w:rPr>
        <w:t>/</w:t>
      </w:r>
      <w:r w:rsidR="00895B3F">
        <w:rPr>
          <w:rFonts w:ascii="Arial" w:eastAsia="Times New Roman" w:hAnsi="Arial" w:cs="Arial"/>
          <w:color w:val="1F282C"/>
          <w:sz w:val="24"/>
          <w:szCs w:val="24"/>
          <w:lang w:eastAsia="fr-CA"/>
        </w:rPr>
        <w:t>d’</w:t>
      </w:r>
      <w:r w:rsidR="00895B3F" w:rsidRPr="005A0B75">
        <w:rPr>
          <w:rFonts w:ascii="Arial" w:eastAsia="Times New Roman" w:hAnsi="Arial" w:cs="Arial"/>
          <w:color w:val="1F282C"/>
          <w:sz w:val="24"/>
          <w:szCs w:val="24"/>
          <w:lang w:eastAsia="fr-CA"/>
        </w:rPr>
        <w:t>:</w:t>
      </w:r>
      <w:r w:rsidRPr="005A0B75">
        <w:rPr>
          <w:rFonts w:ascii="Arial" w:eastAsia="Times New Roman" w:hAnsi="Arial" w:cs="Arial"/>
          <w:color w:val="1F282C"/>
          <w:sz w:val="24"/>
          <w:szCs w:val="24"/>
          <w:lang w:eastAsia="fr-CA"/>
        </w:rPr>
        <w:t>   </w:t>
      </w:r>
    </w:p>
    <w:p w14:paraId="1B5B3DCE" w14:textId="1F4DEC45" w:rsidR="005A0B75" w:rsidRPr="00BB0D0C" w:rsidRDefault="00F57320" w:rsidP="00895B3F">
      <w:pPr>
        <w:pStyle w:val="paragraph"/>
        <w:numPr>
          <w:ilvl w:val="0"/>
          <w:numId w:val="7"/>
        </w:numPr>
        <w:shd w:val="clear" w:color="auto" w:fill="FFFFFF" w:themeFill="background1"/>
        <w:spacing w:before="0" w:beforeAutospacing="0" w:after="120" w:afterAutospacing="0" w:line="276" w:lineRule="auto"/>
        <w:ind w:left="851" w:hanging="425"/>
        <w:jc w:val="both"/>
        <w:textAlignment w:val="baseline"/>
        <w:rPr>
          <w:rStyle w:val="normaltextrun"/>
          <w:rFonts w:ascii="Arial" w:hAnsi="Arial" w:cs="Arial"/>
        </w:rPr>
      </w:pPr>
      <w:r>
        <w:rPr>
          <w:rStyle w:val="normaltextrun"/>
          <w:rFonts w:ascii="Arial" w:hAnsi="Arial" w:cs="Arial"/>
        </w:rPr>
        <w:t>Comp</w:t>
      </w:r>
      <w:r w:rsidR="00895B3F">
        <w:rPr>
          <w:rStyle w:val="normaltextrun"/>
          <w:rFonts w:ascii="Arial" w:hAnsi="Arial" w:cs="Arial"/>
        </w:rPr>
        <w:t>r</w:t>
      </w:r>
      <w:r>
        <w:rPr>
          <w:rStyle w:val="normaltextrun"/>
          <w:rFonts w:ascii="Arial" w:hAnsi="Arial" w:cs="Arial"/>
        </w:rPr>
        <w:t>endre les compétences et habiletés clés de l’intelligence émotionnelle</w:t>
      </w:r>
    </w:p>
    <w:p w14:paraId="165ED4F1" w14:textId="6A72822C" w:rsidR="005A0B75" w:rsidRPr="00BB0D0C" w:rsidRDefault="00A1651C" w:rsidP="00895B3F">
      <w:pPr>
        <w:pStyle w:val="paragraph"/>
        <w:numPr>
          <w:ilvl w:val="0"/>
          <w:numId w:val="7"/>
        </w:numPr>
        <w:shd w:val="clear" w:color="auto" w:fill="FFFFFF" w:themeFill="background1"/>
        <w:spacing w:before="0" w:beforeAutospacing="0" w:after="120" w:afterAutospacing="0" w:line="276" w:lineRule="auto"/>
        <w:ind w:left="851" w:hanging="425"/>
        <w:jc w:val="both"/>
        <w:textAlignment w:val="baseline"/>
        <w:rPr>
          <w:rStyle w:val="normaltextrun"/>
          <w:rFonts w:ascii="Arial" w:hAnsi="Arial" w:cs="Arial"/>
        </w:rPr>
      </w:pPr>
      <w:r>
        <w:rPr>
          <w:rStyle w:val="normaltextrun"/>
          <w:rFonts w:ascii="Arial" w:hAnsi="Arial" w:cs="Arial"/>
        </w:rPr>
        <w:t>Identifier les modèles, défis et outils associés à son développement</w:t>
      </w:r>
    </w:p>
    <w:p w14:paraId="1A6808BF" w14:textId="6F5994C1" w:rsidR="50DCB40F" w:rsidRDefault="00741069" w:rsidP="00895B3F">
      <w:pPr>
        <w:pStyle w:val="paragraph"/>
        <w:numPr>
          <w:ilvl w:val="0"/>
          <w:numId w:val="7"/>
        </w:numPr>
        <w:shd w:val="clear" w:color="auto" w:fill="FFFFFF" w:themeFill="background1"/>
        <w:spacing w:before="0" w:beforeAutospacing="0" w:after="120" w:afterAutospacing="0" w:line="276" w:lineRule="auto"/>
        <w:ind w:left="851" w:hanging="425"/>
        <w:jc w:val="both"/>
        <w:textAlignment w:val="baseline"/>
        <w:rPr>
          <w:rStyle w:val="normaltextrun"/>
          <w:rFonts w:ascii="Arial" w:hAnsi="Arial" w:cs="Arial"/>
        </w:rPr>
      </w:pPr>
      <w:r>
        <w:rPr>
          <w:rStyle w:val="normaltextrun"/>
          <w:rFonts w:ascii="Arial" w:hAnsi="Arial" w:cs="Arial"/>
        </w:rPr>
        <w:t>S’initier aux fondamentaux du coaching pour mieux diriger, accompagner et inspirer</w:t>
      </w:r>
    </w:p>
    <w:p w14:paraId="2DA468CC" w14:textId="5F85FAF3" w:rsidR="00741069" w:rsidRPr="00BB0D0C" w:rsidRDefault="00741069" w:rsidP="00895B3F">
      <w:pPr>
        <w:pStyle w:val="paragraph"/>
        <w:numPr>
          <w:ilvl w:val="0"/>
          <w:numId w:val="7"/>
        </w:numPr>
        <w:shd w:val="clear" w:color="auto" w:fill="FFFFFF" w:themeFill="background1"/>
        <w:spacing w:before="0" w:beforeAutospacing="0" w:after="120" w:afterAutospacing="0" w:line="276" w:lineRule="auto"/>
        <w:ind w:left="851" w:hanging="425"/>
        <w:jc w:val="both"/>
        <w:textAlignment w:val="baseline"/>
        <w:rPr>
          <w:rFonts w:ascii="Arial" w:hAnsi="Arial" w:cs="Arial"/>
        </w:rPr>
      </w:pPr>
      <w:r>
        <w:rPr>
          <w:rStyle w:val="normaltextrun"/>
          <w:rFonts w:ascii="Arial" w:hAnsi="Arial" w:cs="Arial"/>
        </w:rPr>
        <w:t>Adopter une nouvelle manière de faire des affaires, plus humaine et durable.</w:t>
      </w:r>
    </w:p>
    <w:p w14:paraId="0FF06C3E" w14:textId="77777777" w:rsidR="002D054B" w:rsidRPr="002D054B" w:rsidRDefault="0033240F" w:rsidP="00923C25">
      <w:pPr>
        <w:pStyle w:val="Paragraphedeliste"/>
        <w:numPr>
          <w:ilvl w:val="0"/>
          <w:numId w:val="8"/>
        </w:numPr>
        <w:spacing w:before="240" w:line="276" w:lineRule="auto"/>
        <w:jc w:val="both"/>
        <w:rPr>
          <w:rFonts w:ascii="Arial" w:eastAsia="Times New Roman" w:hAnsi="Arial" w:cs="Arial"/>
          <w:color w:val="1F282C"/>
          <w:sz w:val="24"/>
          <w:szCs w:val="24"/>
          <w:lang w:eastAsia="fr-CA"/>
        </w:rPr>
      </w:pPr>
      <w:r w:rsidRPr="002D054B">
        <w:rPr>
          <w:rFonts w:ascii="Arial" w:eastAsia="Times New Roman" w:hAnsi="Arial" w:cs="Arial"/>
          <w:b/>
          <w:bCs/>
          <w:color w:val="E0A725"/>
          <w:sz w:val="24"/>
          <w:szCs w:val="24"/>
          <w:lang w:eastAsia="fr-CA"/>
        </w:rPr>
        <w:t>Formatrice</w:t>
      </w:r>
    </w:p>
    <w:p w14:paraId="44F42C66" w14:textId="11540623" w:rsidR="0033240F" w:rsidRPr="00F7792E" w:rsidRDefault="0033240F" w:rsidP="002243F7">
      <w:pPr>
        <w:pStyle w:val="Titre2"/>
      </w:pPr>
      <w:bookmarkStart w:id="10" w:name="_Toc142266277"/>
      <w:bookmarkStart w:id="11" w:name="_Toc142266913"/>
      <w:r w:rsidRPr="00F7792E">
        <w:t xml:space="preserve"> </w:t>
      </w:r>
      <w:bookmarkEnd w:id="10"/>
      <w:bookmarkEnd w:id="11"/>
      <w:r w:rsidR="00741069">
        <w:t>Lynn Richard</w:t>
      </w:r>
    </w:p>
    <w:p w14:paraId="5A83B2FA" w14:textId="6CA24931" w:rsidR="00BC2230" w:rsidRPr="00BC2230" w:rsidRDefault="00741069" w:rsidP="00BC2230">
      <w:pPr>
        <w:spacing w:before="98" w:line="276" w:lineRule="auto"/>
        <w:jc w:val="both"/>
        <w:rPr>
          <w:rFonts w:ascii="Arial" w:eastAsiaTheme="majorEastAsia" w:hAnsi="Arial" w:cs="Arial"/>
          <w:color w:val="4A4A4A"/>
          <w:sz w:val="24"/>
          <w:szCs w:val="24"/>
          <w:shd w:val="clear" w:color="auto" w:fill="FFFFFF"/>
        </w:rPr>
      </w:pPr>
      <w:r w:rsidRPr="00BC2230">
        <w:rPr>
          <w:noProof/>
          <w:kern w:val="2"/>
          <w:sz w:val="24"/>
          <w:szCs w:val="24"/>
          <w:lang w:val="en-US"/>
          <w14:ligatures w14:val="standardContextual"/>
        </w:rPr>
        <w:drawing>
          <wp:anchor distT="0" distB="0" distL="114300" distR="114300" simplePos="0" relativeHeight="251657217" behindDoc="0" locked="0" layoutInCell="1" allowOverlap="1" wp14:anchorId="4B338999" wp14:editId="17AD028E">
            <wp:simplePos x="0" y="0"/>
            <wp:positionH relativeFrom="column">
              <wp:posOffset>68580</wp:posOffset>
            </wp:positionH>
            <wp:positionV relativeFrom="paragraph">
              <wp:posOffset>81280</wp:posOffset>
            </wp:positionV>
            <wp:extent cx="1644650" cy="1778635"/>
            <wp:effectExtent l="0" t="0" r="0" b="0"/>
            <wp:wrapSquare wrapText="bothSides"/>
            <wp:docPr id="444044994" name="Image 444044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044994" name="Image 444044994"/>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644650" cy="1778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2230" w:rsidRPr="00BC2230">
        <w:rPr>
          <w:rFonts w:ascii="Arial" w:eastAsiaTheme="majorEastAsia" w:hAnsi="Arial" w:cs="Arial"/>
          <w:color w:val="4A4A4A"/>
          <w:sz w:val="24"/>
          <w:szCs w:val="24"/>
          <w:shd w:val="clear" w:color="auto" w:fill="FFFFFF"/>
        </w:rPr>
        <w:t>Avec une formation en psychologie sociale et plus de 20 ans d'expérience en tant que partenaire en ressources humaines, Lynn apporte une richesse de connaissances et d'expériences.</w:t>
      </w:r>
    </w:p>
    <w:p w14:paraId="097601C8" w14:textId="77777777" w:rsidR="00BC2230" w:rsidRPr="00BC2230" w:rsidRDefault="00BC2230" w:rsidP="00BC2230">
      <w:pPr>
        <w:spacing w:before="98" w:after="100" w:afterAutospacing="1" w:line="276" w:lineRule="auto"/>
        <w:jc w:val="both"/>
        <w:rPr>
          <w:rFonts w:ascii="Arial" w:eastAsiaTheme="majorEastAsia" w:hAnsi="Arial" w:cs="Arial"/>
          <w:color w:val="4A4A4A"/>
          <w:sz w:val="24"/>
          <w:szCs w:val="24"/>
          <w:shd w:val="clear" w:color="auto" w:fill="FFFFFF"/>
        </w:rPr>
      </w:pPr>
      <w:r w:rsidRPr="00BC2230">
        <w:rPr>
          <w:rFonts w:ascii="Arial" w:eastAsiaTheme="majorEastAsia" w:hAnsi="Arial" w:cs="Arial"/>
          <w:color w:val="4A4A4A"/>
          <w:sz w:val="24"/>
          <w:szCs w:val="24"/>
          <w:shd w:val="clear" w:color="auto" w:fill="FFFFFF"/>
        </w:rPr>
        <w:t xml:space="preserve">Elle est devenue Coach </w:t>
      </w:r>
      <w:proofErr w:type="spellStart"/>
      <w:r w:rsidRPr="00BC2230">
        <w:rPr>
          <w:rFonts w:ascii="Arial" w:eastAsiaTheme="majorEastAsia" w:hAnsi="Arial" w:cs="Arial"/>
          <w:color w:val="4A4A4A"/>
          <w:sz w:val="24"/>
          <w:szCs w:val="24"/>
          <w:shd w:val="clear" w:color="auto" w:fill="FFFFFF"/>
        </w:rPr>
        <w:t>Co-Actif</w:t>
      </w:r>
      <w:proofErr w:type="spellEnd"/>
      <w:r w:rsidRPr="00BC2230">
        <w:rPr>
          <w:rFonts w:ascii="Arial" w:eastAsiaTheme="majorEastAsia" w:hAnsi="Arial" w:cs="Arial"/>
          <w:color w:val="4A4A4A"/>
          <w:sz w:val="24"/>
          <w:szCs w:val="24"/>
          <w:shd w:val="clear" w:color="auto" w:fill="FFFFFF"/>
        </w:rPr>
        <w:t xml:space="preserve"> Professionnel Certifié par l'intermédiaire de l'Institut de Formation des Coachs basé à Los Angeles. Ce programme de Coach </w:t>
      </w:r>
      <w:proofErr w:type="spellStart"/>
      <w:r w:rsidRPr="00BC2230">
        <w:rPr>
          <w:rFonts w:ascii="Arial" w:eastAsiaTheme="majorEastAsia" w:hAnsi="Arial" w:cs="Arial"/>
          <w:color w:val="4A4A4A"/>
          <w:sz w:val="24"/>
          <w:szCs w:val="24"/>
          <w:shd w:val="clear" w:color="auto" w:fill="FFFFFF"/>
        </w:rPr>
        <w:t>Co-Actif</w:t>
      </w:r>
      <w:proofErr w:type="spellEnd"/>
      <w:r w:rsidRPr="00BC2230">
        <w:rPr>
          <w:rFonts w:ascii="Arial" w:eastAsiaTheme="majorEastAsia" w:hAnsi="Arial" w:cs="Arial"/>
          <w:color w:val="4A4A4A"/>
          <w:sz w:val="24"/>
          <w:szCs w:val="24"/>
          <w:shd w:val="clear" w:color="auto" w:fill="FFFFFF"/>
        </w:rPr>
        <w:t xml:space="preserve"> Professionnel est largement reconnu comme le programme de formation et de certification de coachs le plus rigoureux de l'industrie, et est délivré par la plus ancienne et la plus grande organisation de formation de coachs en personne au monde. Elle est également coach certifiée accréditée par l'International Coach </w:t>
      </w:r>
      <w:proofErr w:type="spellStart"/>
      <w:r w:rsidRPr="00BC2230">
        <w:rPr>
          <w:rFonts w:ascii="Arial" w:eastAsiaTheme="majorEastAsia" w:hAnsi="Arial" w:cs="Arial"/>
          <w:color w:val="4A4A4A"/>
          <w:sz w:val="24"/>
          <w:szCs w:val="24"/>
          <w:shd w:val="clear" w:color="auto" w:fill="FFFFFF"/>
        </w:rPr>
        <w:t>Federation</w:t>
      </w:r>
      <w:proofErr w:type="spellEnd"/>
      <w:r w:rsidRPr="00BC2230">
        <w:rPr>
          <w:rFonts w:ascii="Arial" w:eastAsiaTheme="majorEastAsia" w:hAnsi="Arial" w:cs="Arial"/>
          <w:color w:val="4A4A4A"/>
          <w:sz w:val="24"/>
          <w:szCs w:val="24"/>
          <w:shd w:val="clear" w:color="auto" w:fill="FFFFFF"/>
        </w:rPr>
        <w:t xml:space="preserve"> et présidente d'ICF Atlantic.</w:t>
      </w:r>
    </w:p>
    <w:p w14:paraId="0F2F0AC9" w14:textId="77777777" w:rsidR="00BC2230" w:rsidRPr="00BC2230" w:rsidRDefault="00BC2230" w:rsidP="00BC2230">
      <w:pPr>
        <w:spacing w:before="98" w:after="100" w:afterAutospacing="1" w:line="276" w:lineRule="auto"/>
        <w:jc w:val="both"/>
        <w:rPr>
          <w:rFonts w:ascii="Arial" w:eastAsiaTheme="majorEastAsia" w:hAnsi="Arial" w:cs="Arial"/>
          <w:color w:val="4A4A4A"/>
          <w:sz w:val="24"/>
          <w:szCs w:val="24"/>
          <w:shd w:val="clear" w:color="auto" w:fill="FFFFFF"/>
        </w:rPr>
      </w:pPr>
      <w:r w:rsidRPr="00BC2230">
        <w:rPr>
          <w:rFonts w:ascii="Arial" w:eastAsiaTheme="majorEastAsia" w:hAnsi="Arial" w:cs="Arial"/>
          <w:color w:val="4A4A4A"/>
          <w:sz w:val="24"/>
          <w:szCs w:val="24"/>
          <w:shd w:val="clear" w:color="auto" w:fill="FFFFFF"/>
        </w:rPr>
        <w:t>Elle croit que tout le monde mérite d'avoir l'occasion de vivre pleinement sa vie, et elle aimerait beaucoup vous aider à le faire.</w:t>
      </w:r>
    </w:p>
    <w:p w14:paraId="690EE473" w14:textId="79327F93" w:rsidR="002A0AF2" w:rsidRPr="00FD54AF" w:rsidRDefault="00CA560D" w:rsidP="007F0491">
      <w:pPr>
        <w:pStyle w:val="Titre1"/>
        <w:numPr>
          <w:ilvl w:val="0"/>
          <w:numId w:val="6"/>
        </w:numPr>
        <w:spacing w:before="360" w:after="240" w:line="276" w:lineRule="auto"/>
        <w:ind w:left="714" w:hanging="357"/>
        <w:rPr>
          <w:b/>
          <w:bCs/>
          <w:color w:val="02488C"/>
        </w:rPr>
      </w:pPr>
      <w:bookmarkStart w:id="12" w:name="_Toc201827170"/>
      <w:r>
        <w:rPr>
          <w:b/>
          <w:bCs/>
          <w:color w:val="02488C"/>
        </w:rPr>
        <w:lastRenderedPageBreak/>
        <w:t>Stratégie et gestion de projets : de la vision à l’action</w:t>
      </w:r>
      <w:bookmarkEnd w:id="12"/>
    </w:p>
    <w:p w14:paraId="0B24FD91" w14:textId="54EA292A" w:rsidR="002A0AF2" w:rsidRPr="002D7B86" w:rsidRDefault="002A0AF2" w:rsidP="00923C25">
      <w:pPr>
        <w:pStyle w:val="Paragraphedeliste"/>
        <w:numPr>
          <w:ilvl w:val="0"/>
          <w:numId w:val="8"/>
        </w:numPr>
        <w:spacing w:before="240" w:line="276" w:lineRule="auto"/>
        <w:jc w:val="both"/>
        <w:rPr>
          <w:rFonts w:ascii="Arial" w:hAnsi="Arial" w:cs="Arial"/>
          <w:b/>
          <w:bCs/>
        </w:rPr>
      </w:pPr>
      <w:r w:rsidRPr="002D7B86">
        <w:rPr>
          <w:rFonts w:ascii="Arial" w:eastAsia="Times New Roman" w:hAnsi="Arial" w:cs="Arial"/>
          <w:b/>
          <w:bCs/>
          <w:color w:val="E0A725"/>
          <w:sz w:val="24"/>
          <w:szCs w:val="24"/>
          <w:lang w:eastAsia="fr-CA"/>
        </w:rPr>
        <w:t>Objectifs</w:t>
      </w:r>
      <w:r w:rsidRPr="002D7B86">
        <w:rPr>
          <w:rStyle w:val="eop"/>
          <w:rFonts w:ascii="Arial" w:hAnsi="Arial" w:cs="Arial"/>
          <w:b/>
          <w:bCs/>
          <w:color w:val="4A4A4A"/>
        </w:rPr>
        <w:t> </w:t>
      </w:r>
    </w:p>
    <w:p w14:paraId="25205D13" w14:textId="5A682DC1" w:rsidR="002A0AF2" w:rsidRDefault="002A0AF2" w:rsidP="002D7B86">
      <w:pPr>
        <w:pStyle w:val="paragraph"/>
        <w:shd w:val="clear" w:color="auto" w:fill="FFFFFF" w:themeFill="background1"/>
        <w:spacing w:before="0" w:beforeAutospacing="0" w:after="240" w:afterAutospacing="0"/>
        <w:textAlignment w:val="baseline"/>
        <w:rPr>
          <w:rFonts w:ascii="Arial" w:hAnsi="Arial" w:cs="Arial"/>
        </w:rPr>
      </w:pPr>
      <w:r>
        <w:rPr>
          <w:rStyle w:val="normaltextrun"/>
          <w:rFonts w:ascii="Arial" w:hAnsi="Arial" w:cs="Arial"/>
          <w:color w:val="4A4A4A"/>
        </w:rPr>
        <w:t>À la fin de cet atelier, vous serez en mesure</w:t>
      </w:r>
      <w:r w:rsidR="00B41FA3">
        <w:rPr>
          <w:rStyle w:val="normaltextrun"/>
          <w:rFonts w:ascii="Arial" w:hAnsi="Arial" w:cs="Arial"/>
          <w:color w:val="4A4A4A"/>
        </w:rPr>
        <w:t xml:space="preserve"> de/</w:t>
      </w:r>
      <w:r w:rsidR="002D7B86">
        <w:rPr>
          <w:rStyle w:val="normaltextrun"/>
          <w:rFonts w:ascii="Arial" w:hAnsi="Arial" w:cs="Arial"/>
          <w:color w:val="4A4A4A"/>
        </w:rPr>
        <w:t>d’:</w:t>
      </w:r>
      <w:r>
        <w:rPr>
          <w:rStyle w:val="eop"/>
          <w:rFonts w:ascii="Arial" w:hAnsi="Arial" w:cs="Arial"/>
          <w:color w:val="4A4A4A"/>
        </w:rPr>
        <w:t> </w:t>
      </w:r>
    </w:p>
    <w:p w14:paraId="659F5A9F" w14:textId="34B7C296" w:rsidR="002A0AF2" w:rsidRPr="002D7B86" w:rsidRDefault="00895B3F" w:rsidP="00923C25">
      <w:pPr>
        <w:pStyle w:val="paragraph"/>
        <w:numPr>
          <w:ilvl w:val="0"/>
          <w:numId w:val="7"/>
        </w:numPr>
        <w:shd w:val="clear" w:color="auto" w:fill="FFFFFF" w:themeFill="background1"/>
        <w:spacing w:before="0" w:beforeAutospacing="0" w:after="120" w:afterAutospacing="0" w:line="276" w:lineRule="auto"/>
        <w:ind w:left="851" w:hanging="425"/>
        <w:jc w:val="both"/>
        <w:textAlignment w:val="baseline"/>
        <w:rPr>
          <w:rStyle w:val="normaltextrun"/>
        </w:rPr>
      </w:pPr>
      <w:r w:rsidRPr="002D7B86">
        <w:rPr>
          <w:rStyle w:val="normaltextrun"/>
          <w:rFonts w:ascii="Arial" w:hAnsi="Arial" w:cs="Arial"/>
        </w:rPr>
        <w:t>Développer</w:t>
      </w:r>
      <w:r w:rsidR="002A0AF2" w:rsidRPr="002D7B86">
        <w:rPr>
          <w:rStyle w:val="normaltextrun"/>
          <w:rFonts w:ascii="Arial" w:hAnsi="Arial" w:cs="Arial"/>
        </w:rPr>
        <w:t xml:space="preserve"> un plan </w:t>
      </w:r>
      <w:r w:rsidR="703D4A91" w:rsidRPr="002D7B86">
        <w:rPr>
          <w:rStyle w:val="normaltextrun"/>
          <w:rFonts w:ascii="Arial" w:hAnsi="Arial" w:cs="Arial"/>
        </w:rPr>
        <w:t>vous permettant</w:t>
      </w:r>
      <w:r w:rsidR="002A0AF2" w:rsidRPr="002D7B86">
        <w:rPr>
          <w:rStyle w:val="normaltextrun"/>
          <w:rFonts w:ascii="Arial" w:hAnsi="Arial" w:cs="Arial"/>
        </w:rPr>
        <w:t xml:space="preserve"> d’identifier les besoins de recrutement à court, à moyen et à long terme;</w:t>
      </w:r>
      <w:r w:rsidR="002A0AF2" w:rsidRPr="002D7B86">
        <w:rPr>
          <w:rStyle w:val="normaltextrun"/>
        </w:rPr>
        <w:t> </w:t>
      </w:r>
    </w:p>
    <w:p w14:paraId="2D6472DC" w14:textId="1471C555" w:rsidR="002A0AF2" w:rsidRPr="002D7B86" w:rsidRDefault="00895B3F" w:rsidP="00923C25">
      <w:pPr>
        <w:pStyle w:val="paragraph"/>
        <w:numPr>
          <w:ilvl w:val="0"/>
          <w:numId w:val="7"/>
        </w:numPr>
        <w:shd w:val="clear" w:color="auto" w:fill="FFFFFF" w:themeFill="background1"/>
        <w:spacing w:before="0" w:beforeAutospacing="0" w:after="120" w:afterAutospacing="0" w:line="276" w:lineRule="auto"/>
        <w:ind w:left="851" w:hanging="425"/>
        <w:jc w:val="both"/>
        <w:textAlignment w:val="baseline"/>
        <w:rPr>
          <w:rStyle w:val="normaltextrun"/>
        </w:rPr>
      </w:pPr>
      <w:r w:rsidRPr="002D7B86">
        <w:rPr>
          <w:rStyle w:val="normaltextrun"/>
          <w:rFonts w:ascii="Arial" w:hAnsi="Arial" w:cs="Arial"/>
        </w:rPr>
        <w:t>Bien</w:t>
      </w:r>
      <w:r w:rsidR="002A0AF2" w:rsidRPr="002D7B86">
        <w:rPr>
          <w:rStyle w:val="normaltextrun"/>
          <w:rFonts w:ascii="Arial" w:hAnsi="Arial" w:cs="Arial"/>
        </w:rPr>
        <w:t xml:space="preserve"> définir les rôles et d’adapter leur processus de sélection afin d’augmenter les probabilités d’embaucher les candidats possédant les compétences nécessaires pour le poste;</w:t>
      </w:r>
      <w:r w:rsidR="002A0AF2" w:rsidRPr="002D7B86">
        <w:rPr>
          <w:rStyle w:val="normaltextrun"/>
        </w:rPr>
        <w:t> </w:t>
      </w:r>
    </w:p>
    <w:p w14:paraId="01972762" w14:textId="3F3E8E6F" w:rsidR="002A0AF2" w:rsidRPr="002D7B86" w:rsidRDefault="00895B3F" w:rsidP="00923C25">
      <w:pPr>
        <w:pStyle w:val="paragraph"/>
        <w:numPr>
          <w:ilvl w:val="0"/>
          <w:numId w:val="7"/>
        </w:numPr>
        <w:shd w:val="clear" w:color="auto" w:fill="FFFFFF" w:themeFill="background1"/>
        <w:spacing w:before="0" w:beforeAutospacing="0" w:after="120" w:afterAutospacing="0" w:line="276" w:lineRule="auto"/>
        <w:ind w:left="851" w:hanging="425"/>
        <w:jc w:val="both"/>
        <w:textAlignment w:val="baseline"/>
        <w:rPr>
          <w:rStyle w:val="normaltextrun"/>
        </w:rPr>
      </w:pPr>
      <w:r w:rsidRPr="002D7B86">
        <w:rPr>
          <w:rStyle w:val="normaltextrun"/>
          <w:rFonts w:ascii="Arial" w:hAnsi="Arial" w:cs="Arial"/>
        </w:rPr>
        <w:t>Mettre</w:t>
      </w:r>
      <w:r w:rsidR="002A0AF2" w:rsidRPr="002D7B86">
        <w:rPr>
          <w:rStyle w:val="normaltextrun"/>
          <w:rFonts w:ascii="Arial" w:hAnsi="Arial" w:cs="Arial"/>
        </w:rPr>
        <w:t xml:space="preserve"> en place des stratégies de recrutement actives et réactives afin d’obtenir des candidats ayant le profil recherché;</w:t>
      </w:r>
      <w:r w:rsidR="002A0AF2" w:rsidRPr="002D7B86">
        <w:rPr>
          <w:rStyle w:val="normaltextrun"/>
        </w:rPr>
        <w:t> </w:t>
      </w:r>
    </w:p>
    <w:p w14:paraId="1ECE9CB1" w14:textId="0B48D8E1" w:rsidR="002A0AF2" w:rsidRPr="002D7B86" w:rsidRDefault="00895B3F" w:rsidP="00923C25">
      <w:pPr>
        <w:pStyle w:val="paragraph"/>
        <w:numPr>
          <w:ilvl w:val="0"/>
          <w:numId w:val="7"/>
        </w:numPr>
        <w:shd w:val="clear" w:color="auto" w:fill="FFFFFF" w:themeFill="background1"/>
        <w:spacing w:before="0" w:beforeAutospacing="0" w:after="120" w:afterAutospacing="0" w:line="276" w:lineRule="auto"/>
        <w:ind w:left="851" w:hanging="425"/>
        <w:jc w:val="both"/>
        <w:textAlignment w:val="baseline"/>
        <w:rPr>
          <w:rStyle w:val="normaltextrun"/>
        </w:rPr>
      </w:pPr>
      <w:r w:rsidRPr="002D7B86">
        <w:rPr>
          <w:rStyle w:val="normaltextrun"/>
          <w:rFonts w:ascii="Arial" w:hAnsi="Arial" w:cs="Arial"/>
        </w:rPr>
        <w:t>Comprendre</w:t>
      </w:r>
      <w:r w:rsidR="002A0AF2" w:rsidRPr="002D7B86">
        <w:rPr>
          <w:rStyle w:val="normaltextrun"/>
          <w:rFonts w:ascii="Arial" w:hAnsi="Arial" w:cs="Arial"/>
        </w:rPr>
        <w:t xml:space="preserve"> les facteurs dominants qui motivent les gens à demeurer à l’emploi d’un employeur;</w:t>
      </w:r>
      <w:r w:rsidR="002A0AF2" w:rsidRPr="002D7B86">
        <w:rPr>
          <w:rStyle w:val="normaltextrun"/>
        </w:rPr>
        <w:t> </w:t>
      </w:r>
    </w:p>
    <w:p w14:paraId="775DEDB8" w14:textId="2A7AA6C9" w:rsidR="002A0AF2" w:rsidRPr="002D7B86" w:rsidRDefault="00895B3F" w:rsidP="00923C25">
      <w:pPr>
        <w:pStyle w:val="paragraph"/>
        <w:numPr>
          <w:ilvl w:val="0"/>
          <w:numId w:val="7"/>
        </w:numPr>
        <w:shd w:val="clear" w:color="auto" w:fill="FFFFFF" w:themeFill="background1"/>
        <w:spacing w:before="0" w:beforeAutospacing="0" w:after="120" w:afterAutospacing="0" w:line="276" w:lineRule="auto"/>
        <w:ind w:left="851" w:hanging="425"/>
        <w:jc w:val="both"/>
        <w:textAlignment w:val="baseline"/>
        <w:rPr>
          <w:rStyle w:val="normaltextrun"/>
        </w:rPr>
      </w:pPr>
      <w:r w:rsidRPr="002D7B86">
        <w:rPr>
          <w:rStyle w:val="normaltextrun"/>
          <w:rFonts w:ascii="Arial" w:hAnsi="Arial" w:cs="Arial"/>
        </w:rPr>
        <w:t>Définir</w:t>
      </w:r>
      <w:r w:rsidR="002A0AF2" w:rsidRPr="002D7B86">
        <w:rPr>
          <w:rStyle w:val="normaltextrun"/>
          <w:rFonts w:ascii="Arial" w:hAnsi="Arial" w:cs="Arial"/>
        </w:rPr>
        <w:t xml:space="preserve"> la culture organisationnelle que vous souhaitez promouvoir,</w:t>
      </w:r>
      <w:r w:rsidR="703D4A91" w:rsidRPr="002D7B86">
        <w:rPr>
          <w:rStyle w:val="normaltextrun"/>
          <w:rFonts w:ascii="Arial" w:hAnsi="Arial" w:cs="Arial"/>
        </w:rPr>
        <w:t> ainsi</w:t>
      </w:r>
      <w:r w:rsidR="002A0AF2" w:rsidRPr="002D7B86">
        <w:rPr>
          <w:rStyle w:val="normaltextrun"/>
          <w:rFonts w:ascii="Arial" w:hAnsi="Arial" w:cs="Arial"/>
        </w:rPr>
        <w:t xml:space="preserve"> que les pratiques de gestion qui permettront de la façonner au sein de </w:t>
      </w:r>
      <w:r w:rsidR="703D4A91" w:rsidRPr="002D7B86">
        <w:rPr>
          <w:rStyle w:val="normaltextrun"/>
          <w:rFonts w:ascii="Arial" w:hAnsi="Arial" w:cs="Arial"/>
        </w:rPr>
        <w:t>votre milieu</w:t>
      </w:r>
      <w:r w:rsidR="002A0AF2" w:rsidRPr="002D7B86">
        <w:rPr>
          <w:rStyle w:val="normaltextrun"/>
          <w:rFonts w:ascii="Arial" w:hAnsi="Arial" w:cs="Arial"/>
        </w:rPr>
        <w:t xml:space="preserve"> de travail;</w:t>
      </w:r>
      <w:r w:rsidR="002A0AF2" w:rsidRPr="002D7B86">
        <w:rPr>
          <w:rStyle w:val="normaltextrun"/>
        </w:rPr>
        <w:t> </w:t>
      </w:r>
    </w:p>
    <w:p w14:paraId="697592C1" w14:textId="16415379" w:rsidR="002A0AF2" w:rsidRPr="002D7B86" w:rsidRDefault="00895B3F" w:rsidP="00923C25">
      <w:pPr>
        <w:pStyle w:val="paragraph"/>
        <w:numPr>
          <w:ilvl w:val="0"/>
          <w:numId w:val="7"/>
        </w:numPr>
        <w:shd w:val="clear" w:color="auto" w:fill="FFFFFF" w:themeFill="background1"/>
        <w:spacing w:before="0" w:beforeAutospacing="0" w:after="120" w:afterAutospacing="0" w:line="276" w:lineRule="auto"/>
        <w:ind w:left="851" w:hanging="425"/>
        <w:jc w:val="both"/>
        <w:textAlignment w:val="baseline"/>
        <w:rPr>
          <w:rStyle w:val="normaltextrun"/>
        </w:rPr>
      </w:pPr>
      <w:r w:rsidRPr="002D7B86">
        <w:rPr>
          <w:rStyle w:val="normaltextrun"/>
          <w:rFonts w:ascii="Arial" w:hAnsi="Arial" w:cs="Arial"/>
        </w:rPr>
        <w:t>Opérationnaliser</w:t>
      </w:r>
      <w:r w:rsidR="002A0AF2" w:rsidRPr="002D7B86">
        <w:rPr>
          <w:rStyle w:val="normaltextrun"/>
          <w:rFonts w:ascii="Arial" w:hAnsi="Arial" w:cs="Arial"/>
        </w:rPr>
        <w:t xml:space="preserve"> des principes de gestion.</w:t>
      </w:r>
      <w:r w:rsidR="002A0AF2" w:rsidRPr="002D7B86">
        <w:rPr>
          <w:rStyle w:val="normaltextrun"/>
        </w:rPr>
        <w:t> </w:t>
      </w:r>
    </w:p>
    <w:p w14:paraId="40ED668B" w14:textId="77777777" w:rsidR="00CF3470" w:rsidRDefault="00CF3470" w:rsidP="00393707">
      <w:pPr>
        <w:pStyle w:val="paragraph"/>
        <w:shd w:val="clear" w:color="auto" w:fill="FFFFFF"/>
        <w:spacing w:before="0" w:beforeAutospacing="0" w:after="0" w:afterAutospacing="0"/>
        <w:jc w:val="both"/>
        <w:textAlignment w:val="baseline"/>
        <w:rPr>
          <w:rStyle w:val="normaltextrun"/>
          <w:rFonts w:ascii="Segoe UI" w:hAnsi="Segoe UI" w:cs="Segoe UI"/>
          <w:sz w:val="18"/>
          <w:szCs w:val="18"/>
        </w:rPr>
      </w:pPr>
    </w:p>
    <w:p w14:paraId="5A4D1ED0" w14:textId="77777777" w:rsidR="002D7B86" w:rsidRPr="002D7B86" w:rsidRDefault="00CF3470" w:rsidP="00923C25">
      <w:pPr>
        <w:pStyle w:val="paragraph"/>
        <w:numPr>
          <w:ilvl w:val="0"/>
          <w:numId w:val="8"/>
        </w:numPr>
        <w:shd w:val="clear" w:color="auto" w:fill="FFFFFF"/>
        <w:spacing w:before="0" w:beforeAutospacing="0" w:after="240" w:afterAutospacing="0"/>
        <w:jc w:val="both"/>
        <w:textAlignment w:val="baseline"/>
        <w:rPr>
          <w:rStyle w:val="normaltextrun"/>
          <w:rFonts w:ascii="Segoe UI" w:hAnsi="Segoe UI" w:cs="Segoe UI"/>
          <w:sz w:val="18"/>
          <w:szCs w:val="18"/>
        </w:rPr>
      </w:pPr>
      <w:r w:rsidRPr="002D7B86">
        <w:rPr>
          <w:rFonts w:ascii="Arial" w:hAnsi="Arial" w:cs="Arial"/>
          <w:b/>
          <w:bCs/>
          <w:color w:val="E0A725"/>
        </w:rPr>
        <w:t>Formateur</w:t>
      </w:r>
    </w:p>
    <w:p w14:paraId="58709C7C" w14:textId="6DB492E3" w:rsidR="00CF3470" w:rsidRPr="002D7B86" w:rsidRDefault="00CF3470" w:rsidP="002243F7">
      <w:pPr>
        <w:pStyle w:val="Titre2"/>
        <w:spacing w:after="120"/>
        <w:rPr>
          <w:rStyle w:val="normaltextrun"/>
          <w:rFonts w:ascii="Segoe UI" w:hAnsi="Segoe UI" w:cs="Segoe UI"/>
          <w:b w:val="0"/>
          <w:bCs w:val="0"/>
          <w:sz w:val="18"/>
          <w:szCs w:val="18"/>
        </w:rPr>
      </w:pPr>
      <w:r>
        <w:rPr>
          <w:rStyle w:val="normaltextrun"/>
          <w:rFonts w:ascii="Segoe UI" w:hAnsi="Segoe UI" w:cs="Segoe UI"/>
          <w:sz w:val="18"/>
          <w:szCs w:val="18"/>
        </w:rPr>
        <w:t xml:space="preserve"> </w:t>
      </w:r>
      <w:r w:rsidR="004313AC">
        <w:rPr>
          <w:rStyle w:val="normaltextrun"/>
          <w:color w:val="4A4A4A"/>
        </w:rPr>
        <w:t>Bruce Joshua</w:t>
      </w:r>
    </w:p>
    <w:p w14:paraId="43EC3536" w14:textId="23B774DA" w:rsidR="00BB26E0" w:rsidRDefault="0059647F" w:rsidP="7836B6E3">
      <w:pPr>
        <w:pStyle w:val="paragraph"/>
        <w:shd w:val="clear" w:color="auto" w:fill="FFFFFF" w:themeFill="background1"/>
        <w:spacing w:before="120" w:beforeAutospacing="0" w:after="0" w:afterAutospacing="0" w:line="276" w:lineRule="auto"/>
        <w:jc w:val="both"/>
        <w:textAlignment w:val="baseline"/>
        <w:rPr>
          <w:rStyle w:val="normaltextrun"/>
          <w:rFonts w:ascii="Arial" w:hAnsi="Arial" w:cs="Arial"/>
          <w:color w:val="4A4A4A"/>
        </w:rPr>
      </w:pPr>
      <w:r>
        <w:rPr>
          <w:rStyle w:val="wacimagecontainer"/>
          <w:rFonts w:ascii="Arial" w:hAnsi="Arial" w:cs="Arial"/>
          <w:noProof/>
        </w:rPr>
        <w:drawing>
          <wp:anchor distT="0" distB="0" distL="114300" distR="114300" simplePos="0" relativeHeight="251657222" behindDoc="0" locked="0" layoutInCell="1" allowOverlap="1" wp14:anchorId="3AB69240" wp14:editId="6347AEEA">
            <wp:simplePos x="0" y="0"/>
            <wp:positionH relativeFrom="column">
              <wp:posOffset>40005</wp:posOffset>
            </wp:positionH>
            <wp:positionV relativeFrom="paragraph">
              <wp:posOffset>40005</wp:posOffset>
            </wp:positionV>
            <wp:extent cx="1834515" cy="1532255"/>
            <wp:effectExtent l="0" t="0" r="0" b="0"/>
            <wp:wrapSquare wrapText="bothSides"/>
            <wp:docPr id="112366367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663671" name="Image 4"/>
                    <pic:cNvPicPr>
                      <a:picLocks noChangeAspect="1" noChangeArrowheads="1"/>
                    </pic:cNvPicPr>
                  </pic:nvPicPr>
                  <pic:blipFill>
                    <a:blip r:embed="rId18" cstate="print">
                      <a:extLst>
                        <a:ext uri="{28A0092B-C50C-407E-A947-70E740481C1C}">
                          <a14:useLocalDpi xmlns:a14="http://schemas.microsoft.com/office/drawing/2010/main" val="0"/>
                        </a:ext>
                      </a:extLst>
                    </a:blip>
                    <a:srcRect t="2203" b="2203"/>
                    <a:stretch>
                      <a:fillRect/>
                    </a:stretch>
                  </pic:blipFill>
                  <pic:spPr bwMode="auto">
                    <a:xfrm>
                      <a:off x="0" y="0"/>
                      <a:ext cx="1834515" cy="1532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3DE6E8" w14:textId="77777777" w:rsidR="004313AC" w:rsidRDefault="004313AC" w:rsidP="7836B6E3">
      <w:pPr>
        <w:pStyle w:val="paragraph"/>
        <w:shd w:val="clear" w:color="auto" w:fill="FFFFFF" w:themeFill="background1"/>
        <w:spacing w:before="120" w:beforeAutospacing="0" w:after="0" w:afterAutospacing="0" w:line="276" w:lineRule="auto"/>
        <w:jc w:val="both"/>
        <w:textAlignment w:val="baseline"/>
        <w:rPr>
          <w:rStyle w:val="normaltextrun"/>
          <w:rFonts w:ascii="Arial" w:hAnsi="Arial" w:cs="Arial"/>
          <w:color w:val="4A4A4A"/>
        </w:rPr>
      </w:pPr>
    </w:p>
    <w:p w14:paraId="7F2B6A99" w14:textId="77777777" w:rsidR="004313AC" w:rsidRDefault="004313AC" w:rsidP="7836B6E3">
      <w:pPr>
        <w:pStyle w:val="paragraph"/>
        <w:shd w:val="clear" w:color="auto" w:fill="FFFFFF" w:themeFill="background1"/>
        <w:spacing w:before="120" w:beforeAutospacing="0" w:after="0" w:afterAutospacing="0" w:line="276" w:lineRule="auto"/>
        <w:jc w:val="both"/>
        <w:textAlignment w:val="baseline"/>
        <w:rPr>
          <w:rStyle w:val="normaltextrun"/>
          <w:rFonts w:ascii="Arial" w:hAnsi="Arial" w:cs="Arial"/>
          <w:color w:val="4A4A4A"/>
        </w:rPr>
      </w:pPr>
    </w:p>
    <w:p w14:paraId="282E6EC3" w14:textId="77777777" w:rsidR="004313AC" w:rsidRDefault="004313AC" w:rsidP="7836B6E3">
      <w:pPr>
        <w:pStyle w:val="paragraph"/>
        <w:shd w:val="clear" w:color="auto" w:fill="FFFFFF" w:themeFill="background1"/>
        <w:spacing w:before="120" w:beforeAutospacing="0" w:after="0" w:afterAutospacing="0" w:line="276" w:lineRule="auto"/>
        <w:jc w:val="both"/>
        <w:textAlignment w:val="baseline"/>
        <w:rPr>
          <w:rStyle w:val="normaltextrun"/>
          <w:rFonts w:ascii="Arial" w:hAnsi="Arial" w:cs="Arial"/>
          <w:color w:val="4A4A4A"/>
        </w:rPr>
      </w:pPr>
    </w:p>
    <w:p w14:paraId="183449FE" w14:textId="77777777" w:rsidR="004313AC" w:rsidRDefault="004313AC" w:rsidP="7836B6E3">
      <w:pPr>
        <w:pStyle w:val="paragraph"/>
        <w:shd w:val="clear" w:color="auto" w:fill="FFFFFF" w:themeFill="background1"/>
        <w:spacing w:before="120" w:beforeAutospacing="0" w:after="0" w:afterAutospacing="0" w:line="276" w:lineRule="auto"/>
        <w:jc w:val="both"/>
        <w:textAlignment w:val="baseline"/>
        <w:rPr>
          <w:rStyle w:val="normaltextrun"/>
          <w:rFonts w:ascii="Arial" w:hAnsi="Arial" w:cs="Arial"/>
          <w:color w:val="4A4A4A"/>
        </w:rPr>
      </w:pPr>
    </w:p>
    <w:p w14:paraId="72F6C043" w14:textId="77777777" w:rsidR="004313AC" w:rsidRPr="00BC1834" w:rsidRDefault="004313AC" w:rsidP="7836B6E3">
      <w:pPr>
        <w:pStyle w:val="paragraph"/>
        <w:shd w:val="clear" w:color="auto" w:fill="FFFFFF" w:themeFill="background1"/>
        <w:spacing w:before="120" w:beforeAutospacing="0" w:after="0" w:afterAutospacing="0" w:line="276" w:lineRule="auto"/>
        <w:jc w:val="both"/>
        <w:textAlignment w:val="baseline"/>
        <w:rPr>
          <w:rStyle w:val="eop"/>
          <w:rFonts w:ascii="Arial" w:hAnsi="Arial" w:cs="Arial"/>
          <w:color w:val="4A4A4A"/>
        </w:rPr>
      </w:pPr>
    </w:p>
    <w:p w14:paraId="73A32107" w14:textId="6816659E" w:rsidR="00A625A0" w:rsidRDefault="005E3F36" w:rsidP="00895B3F">
      <w:pPr>
        <w:pStyle w:val="Titre1"/>
        <w:pageBreakBefore/>
        <w:numPr>
          <w:ilvl w:val="0"/>
          <w:numId w:val="6"/>
        </w:numPr>
        <w:spacing w:before="360" w:after="240" w:line="276" w:lineRule="auto"/>
        <w:ind w:left="714" w:hanging="357"/>
        <w:rPr>
          <w:b/>
          <w:bCs/>
          <w:color w:val="02488C"/>
        </w:rPr>
      </w:pPr>
      <w:bookmarkStart w:id="13" w:name="_Toc201827171"/>
      <w:r>
        <w:rPr>
          <w:b/>
          <w:bCs/>
          <w:color w:val="02488C"/>
        </w:rPr>
        <w:lastRenderedPageBreak/>
        <w:t>Prévention et gestion de conflits</w:t>
      </w:r>
      <w:bookmarkEnd w:id="13"/>
    </w:p>
    <w:p w14:paraId="52A5DC55" w14:textId="77777777" w:rsidR="005E3F36" w:rsidRDefault="005E3F36" w:rsidP="005E3F36">
      <w:pPr>
        <w:pStyle w:val="paragraph"/>
        <w:shd w:val="clear" w:color="auto" w:fill="FFFFFF" w:themeFill="background1"/>
        <w:spacing w:before="120" w:beforeAutospacing="0" w:after="160" w:afterAutospacing="0" w:line="276" w:lineRule="auto"/>
        <w:jc w:val="both"/>
        <w:textAlignment w:val="baseline"/>
        <w:rPr>
          <w:rStyle w:val="normaltextrun"/>
          <w:rFonts w:ascii="Arial" w:hAnsi="Arial" w:cs="Arial"/>
          <w:color w:val="4A4A4A"/>
        </w:rPr>
      </w:pPr>
      <w:r>
        <w:rPr>
          <w:rStyle w:val="normaltextrun"/>
          <w:rFonts w:ascii="Arial" w:hAnsi="Arial" w:cs="Arial"/>
          <w:color w:val="4A4A4A"/>
        </w:rPr>
        <w:t xml:space="preserve">Dans le milieu du travail, lorsque les mêmes personnes interagissent pendant des années, le contexte est propice à l’émergence de conflits, lesquels, demeurant non résolus, s’avèrent extrêmement coûteux aussi bien pour les individus que pour l’équipe. Dans vos fonctions de gestionnaire, la résolution des conflits peut constituer l’une de vos tâches les plus difficiles à remplir. Voilà pourquoi il est bon d’investir dans un module qui offre les connaissances et les techniques nécessaires à la prévention et à la résolution des conflits en milieu de travail. </w:t>
      </w:r>
    </w:p>
    <w:p w14:paraId="40028065" w14:textId="77777777" w:rsidR="005E3F36" w:rsidRPr="00BF26F2" w:rsidRDefault="005E3F36" w:rsidP="005E3F36">
      <w:pPr>
        <w:pStyle w:val="paragraph"/>
        <w:shd w:val="clear" w:color="auto" w:fill="FFFFFF" w:themeFill="background1"/>
        <w:spacing w:before="0" w:beforeAutospacing="0" w:after="240" w:afterAutospacing="0" w:line="276" w:lineRule="auto"/>
        <w:jc w:val="both"/>
        <w:textAlignment w:val="baseline"/>
        <w:rPr>
          <w:rFonts w:ascii="Arial" w:hAnsi="Arial" w:cs="Arial"/>
          <w:color w:val="4A4A4A"/>
        </w:rPr>
      </w:pPr>
      <w:r>
        <w:rPr>
          <w:rStyle w:val="normaltextrun"/>
          <w:rFonts w:ascii="Arial" w:hAnsi="Arial" w:cs="Arial"/>
          <w:color w:val="4A4A4A"/>
        </w:rPr>
        <w:t>Dans ce module, vous examinerez vos stratégies personnelles de prévention et de résolution des conflits, déterminerez comment vous entendez exploiter vos atouts et dresserez une liste de résolution des stratégies que vous pourrez par la suite mettre en pratique dans vos milieux de travail.</w:t>
      </w:r>
      <w:r>
        <w:rPr>
          <w:rStyle w:val="eop"/>
          <w:rFonts w:ascii="Arial" w:hAnsi="Arial" w:cs="Arial"/>
          <w:color w:val="4A4A4A"/>
        </w:rPr>
        <w:t> </w:t>
      </w:r>
    </w:p>
    <w:p w14:paraId="3B048286" w14:textId="77777777" w:rsidR="005E3F36" w:rsidRPr="00BF26F2" w:rsidRDefault="005E3F36" w:rsidP="005E3F36">
      <w:pPr>
        <w:pStyle w:val="paragraph"/>
        <w:numPr>
          <w:ilvl w:val="0"/>
          <w:numId w:val="8"/>
        </w:numPr>
        <w:shd w:val="clear" w:color="auto" w:fill="FFFFFF" w:themeFill="background1"/>
        <w:spacing w:before="0" w:beforeAutospacing="0" w:after="0" w:afterAutospacing="0"/>
        <w:textAlignment w:val="baseline"/>
        <w:rPr>
          <w:rFonts w:ascii="Arial" w:hAnsi="Arial" w:cs="Arial"/>
          <w:color w:val="E0A725"/>
        </w:rPr>
      </w:pPr>
      <w:r w:rsidRPr="00BF26F2">
        <w:rPr>
          <w:rStyle w:val="normaltextrun"/>
          <w:rFonts w:ascii="Arial" w:hAnsi="Arial" w:cs="Arial"/>
          <w:b/>
          <w:bCs/>
          <w:color w:val="E0A725"/>
        </w:rPr>
        <w:t>Objectifs</w:t>
      </w:r>
      <w:r w:rsidRPr="00BF26F2">
        <w:rPr>
          <w:rStyle w:val="eop"/>
          <w:rFonts w:ascii="Arial" w:hAnsi="Arial" w:cs="Arial"/>
          <w:color w:val="E0A725"/>
        </w:rPr>
        <w:t> </w:t>
      </w:r>
    </w:p>
    <w:p w14:paraId="371034BC" w14:textId="77777777" w:rsidR="005E3F36" w:rsidRDefault="005E3F36" w:rsidP="005E3F36">
      <w:pPr>
        <w:pStyle w:val="paragraph"/>
        <w:shd w:val="clear" w:color="auto" w:fill="FFFFFF"/>
        <w:spacing w:before="0" w:beforeAutospacing="0" w:after="0" w:afterAutospacing="0"/>
        <w:textAlignment w:val="baseline"/>
        <w:rPr>
          <w:rStyle w:val="normaltextrun"/>
          <w:rFonts w:ascii="Arial" w:hAnsi="Arial" w:cs="Arial"/>
          <w:color w:val="4A4A4A"/>
        </w:rPr>
      </w:pPr>
    </w:p>
    <w:p w14:paraId="03C3D2EA" w14:textId="77777777" w:rsidR="005E3F36" w:rsidRPr="00BF26F2" w:rsidRDefault="005E3F36" w:rsidP="005E3F36">
      <w:pPr>
        <w:pStyle w:val="paragraph"/>
        <w:shd w:val="clear" w:color="auto" w:fill="FFFFFF" w:themeFill="background1"/>
        <w:spacing w:before="0" w:beforeAutospacing="0" w:after="120" w:afterAutospacing="0" w:line="276" w:lineRule="auto"/>
        <w:textAlignment w:val="baseline"/>
        <w:rPr>
          <w:rFonts w:ascii="Arial" w:hAnsi="Arial" w:cs="Arial"/>
          <w:color w:val="4A4A4A"/>
        </w:rPr>
      </w:pPr>
      <w:r>
        <w:rPr>
          <w:rStyle w:val="normaltextrun"/>
          <w:rFonts w:ascii="Arial" w:hAnsi="Arial" w:cs="Arial"/>
          <w:color w:val="4A4A4A"/>
        </w:rPr>
        <w:t>À la fin de cet atelier, vous serez en mesure de :</w:t>
      </w:r>
      <w:r>
        <w:rPr>
          <w:rStyle w:val="eop"/>
          <w:rFonts w:ascii="Arial" w:hAnsi="Arial" w:cs="Arial"/>
          <w:color w:val="4A4A4A"/>
        </w:rPr>
        <w:t> </w:t>
      </w:r>
    </w:p>
    <w:p w14:paraId="0A7EFA7B" w14:textId="77777777" w:rsidR="005E3F36" w:rsidRPr="00BF26F2" w:rsidRDefault="005E3F36" w:rsidP="005E3F36">
      <w:pPr>
        <w:pStyle w:val="paragraph"/>
        <w:numPr>
          <w:ilvl w:val="0"/>
          <w:numId w:val="7"/>
        </w:numPr>
        <w:shd w:val="clear" w:color="auto" w:fill="FFFFFF" w:themeFill="background1"/>
        <w:spacing w:before="0" w:beforeAutospacing="0" w:after="120" w:afterAutospacing="0" w:line="276" w:lineRule="auto"/>
        <w:ind w:left="850" w:hanging="425"/>
        <w:jc w:val="both"/>
        <w:textAlignment w:val="baseline"/>
        <w:rPr>
          <w:rStyle w:val="normaltextrun"/>
          <w:rFonts w:ascii="Arial" w:hAnsi="Arial" w:cs="Arial"/>
        </w:rPr>
      </w:pPr>
      <w:proofErr w:type="gramStart"/>
      <w:r w:rsidRPr="00BF26F2">
        <w:rPr>
          <w:rStyle w:val="normaltextrun"/>
          <w:rFonts w:ascii="Arial" w:hAnsi="Arial" w:cs="Arial"/>
        </w:rPr>
        <w:t>prendre</w:t>
      </w:r>
      <w:proofErr w:type="gramEnd"/>
      <w:r w:rsidRPr="00BF26F2">
        <w:rPr>
          <w:rStyle w:val="normaltextrun"/>
          <w:rFonts w:ascii="Arial" w:hAnsi="Arial" w:cs="Arial"/>
        </w:rPr>
        <w:t xml:space="preserve"> conscience des différentes sources de conflit; </w:t>
      </w:r>
    </w:p>
    <w:p w14:paraId="445BFF40" w14:textId="77777777" w:rsidR="005E3F36" w:rsidRPr="00BF26F2" w:rsidRDefault="005E3F36" w:rsidP="005E3F36">
      <w:pPr>
        <w:pStyle w:val="paragraph"/>
        <w:numPr>
          <w:ilvl w:val="0"/>
          <w:numId w:val="7"/>
        </w:numPr>
        <w:shd w:val="clear" w:color="auto" w:fill="FFFFFF" w:themeFill="background1"/>
        <w:spacing w:before="0" w:beforeAutospacing="0" w:after="120" w:afterAutospacing="0" w:line="276" w:lineRule="auto"/>
        <w:ind w:left="851" w:hanging="425"/>
        <w:jc w:val="both"/>
        <w:textAlignment w:val="baseline"/>
        <w:rPr>
          <w:rStyle w:val="normaltextrun"/>
          <w:rFonts w:ascii="Arial" w:hAnsi="Arial" w:cs="Arial"/>
        </w:rPr>
      </w:pPr>
      <w:proofErr w:type="gramStart"/>
      <w:r w:rsidRPr="00BF26F2">
        <w:rPr>
          <w:rStyle w:val="normaltextrun"/>
          <w:rFonts w:ascii="Arial" w:hAnsi="Arial" w:cs="Arial"/>
        </w:rPr>
        <w:t>reconnaître</w:t>
      </w:r>
      <w:proofErr w:type="gramEnd"/>
      <w:r w:rsidRPr="00BF26F2">
        <w:rPr>
          <w:rStyle w:val="normaltextrun"/>
          <w:rFonts w:ascii="Arial" w:hAnsi="Arial" w:cs="Arial"/>
        </w:rPr>
        <w:t xml:space="preserve"> votre rôle en tant que gestionnaire dans la gestion des conflits; </w:t>
      </w:r>
    </w:p>
    <w:p w14:paraId="185C076E" w14:textId="77777777" w:rsidR="005E3F36" w:rsidRPr="00BF26F2" w:rsidRDefault="005E3F36" w:rsidP="005E3F36">
      <w:pPr>
        <w:pStyle w:val="paragraph"/>
        <w:numPr>
          <w:ilvl w:val="0"/>
          <w:numId w:val="7"/>
        </w:numPr>
        <w:shd w:val="clear" w:color="auto" w:fill="FFFFFF" w:themeFill="background1"/>
        <w:spacing w:before="0" w:beforeAutospacing="0" w:after="120" w:afterAutospacing="0" w:line="276" w:lineRule="auto"/>
        <w:ind w:left="851" w:hanging="425"/>
        <w:jc w:val="both"/>
        <w:textAlignment w:val="baseline"/>
        <w:rPr>
          <w:rStyle w:val="normaltextrun"/>
          <w:rFonts w:ascii="Arial" w:hAnsi="Arial" w:cs="Arial"/>
        </w:rPr>
      </w:pPr>
      <w:proofErr w:type="gramStart"/>
      <w:r w:rsidRPr="00BF26F2">
        <w:rPr>
          <w:rStyle w:val="normaltextrun"/>
          <w:rFonts w:ascii="Arial" w:hAnsi="Arial" w:cs="Arial"/>
        </w:rPr>
        <w:t>maîtriser</w:t>
      </w:r>
      <w:proofErr w:type="gramEnd"/>
      <w:r w:rsidRPr="00BF26F2">
        <w:rPr>
          <w:rStyle w:val="normaltextrun"/>
          <w:rFonts w:ascii="Arial" w:hAnsi="Arial" w:cs="Arial"/>
        </w:rPr>
        <w:t xml:space="preserve"> plusieurs stratégies de gestion des conflits; </w:t>
      </w:r>
    </w:p>
    <w:p w14:paraId="1D95BDE3" w14:textId="77777777" w:rsidR="005E3F36" w:rsidRPr="00BF26F2" w:rsidRDefault="005E3F36" w:rsidP="005E3F36">
      <w:pPr>
        <w:pStyle w:val="paragraph"/>
        <w:numPr>
          <w:ilvl w:val="0"/>
          <w:numId w:val="7"/>
        </w:numPr>
        <w:shd w:val="clear" w:color="auto" w:fill="FFFFFF" w:themeFill="background1"/>
        <w:spacing w:before="0" w:beforeAutospacing="0" w:after="120" w:afterAutospacing="0" w:line="276" w:lineRule="auto"/>
        <w:ind w:left="851" w:hanging="425"/>
        <w:jc w:val="both"/>
        <w:textAlignment w:val="baseline"/>
        <w:rPr>
          <w:rStyle w:val="normaltextrun"/>
          <w:rFonts w:ascii="Arial" w:hAnsi="Arial" w:cs="Arial"/>
        </w:rPr>
      </w:pPr>
      <w:proofErr w:type="gramStart"/>
      <w:r w:rsidRPr="00BF26F2">
        <w:rPr>
          <w:rStyle w:val="normaltextrun"/>
          <w:rFonts w:ascii="Arial" w:hAnsi="Arial" w:cs="Arial"/>
        </w:rPr>
        <w:t>appliquer</w:t>
      </w:r>
      <w:proofErr w:type="gramEnd"/>
      <w:r w:rsidRPr="00BF26F2">
        <w:rPr>
          <w:rStyle w:val="normaltextrun"/>
          <w:rFonts w:ascii="Arial" w:hAnsi="Arial" w:cs="Arial"/>
        </w:rPr>
        <w:t xml:space="preserve"> la méthode d’évaluation du comportement en situation conflictuelle; </w:t>
      </w:r>
    </w:p>
    <w:p w14:paraId="14A2666A" w14:textId="77777777" w:rsidR="005E3F36" w:rsidRDefault="005E3F36" w:rsidP="005E3F36">
      <w:pPr>
        <w:pStyle w:val="paragraph"/>
        <w:numPr>
          <w:ilvl w:val="0"/>
          <w:numId w:val="7"/>
        </w:numPr>
        <w:shd w:val="clear" w:color="auto" w:fill="FFFFFF" w:themeFill="background1"/>
        <w:spacing w:before="0" w:beforeAutospacing="0" w:after="120" w:afterAutospacing="0" w:line="276" w:lineRule="auto"/>
        <w:ind w:left="851" w:hanging="425"/>
        <w:jc w:val="both"/>
        <w:textAlignment w:val="baseline"/>
        <w:rPr>
          <w:rStyle w:val="normaltextrun"/>
          <w:rFonts w:ascii="Arial" w:hAnsi="Arial" w:cs="Arial"/>
        </w:rPr>
      </w:pPr>
      <w:proofErr w:type="gramStart"/>
      <w:r w:rsidRPr="00BF26F2">
        <w:rPr>
          <w:rStyle w:val="normaltextrun"/>
          <w:rFonts w:ascii="Arial" w:hAnsi="Arial" w:cs="Arial"/>
        </w:rPr>
        <w:t>choisir</w:t>
      </w:r>
      <w:proofErr w:type="gramEnd"/>
      <w:r w:rsidRPr="00BF26F2">
        <w:rPr>
          <w:rStyle w:val="normaltextrun"/>
          <w:rFonts w:ascii="Arial" w:hAnsi="Arial" w:cs="Arial"/>
        </w:rPr>
        <w:t xml:space="preserve"> les meilleurs outils en fonction de la situation conflictuelle à résoudre. </w:t>
      </w:r>
    </w:p>
    <w:p w14:paraId="77F859A6" w14:textId="77777777" w:rsidR="006C0891" w:rsidRPr="00976EAC" w:rsidRDefault="006C0891" w:rsidP="006C0891">
      <w:pPr>
        <w:pStyle w:val="paragraph"/>
        <w:shd w:val="clear" w:color="auto" w:fill="FFFFFF" w:themeFill="background1"/>
        <w:spacing w:before="0" w:beforeAutospacing="0" w:after="120" w:afterAutospacing="0" w:line="276" w:lineRule="auto"/>
        <w:ind w:left="851"/>
        <w:jc w:val="both"/>
        <w:textAlignment w:val="baseline"/>
        <w:rPr>
          <w:rStyle w:val="normaltextrun"/>
          <w:rFonts w:ascii="Arial" w:hAnsi="Arial" w:cs="Arial"/>
        </w:rPr>
      </w:pPr>
    </w:p>
    <w:p w14:paraId="4E598C71" w14:textId="5081A741" w:rsidR="006C0891" w:rsidRPr="00D01020" w:rsidRDefault="006C0891" w:rsidP="00D01020">
      <w:pPr>
        <w:pStyle w:val="paragraph"/>
        <w:pageBreakBefore/>
        <w:numPr>
          <w:ilvl w:val="0"/>
          <w:numId w:val="8"/>
        </w:numPr>
        <w:shd w:val="clear" w:color="auto" w:fill="FFFFFF"/>
        <w:spacing w:before="0" w:beforeAutospacing="0" w:after="240" w:afterAutospacing="0"/>
        <w:ind w:left="714" w:hanging="357"/>
        <w:jc w:val="both"/>
        <w:textAlignment w:val="baseline"/>
        <w:rPr>
          <w:rStyle w:val="normaltextrun"/>
          <w:rFonts w:ascii="Arial" w:hAnsi="Arial" w:cs="Arial"/>
          <w:b/>
          <w:bCs/>
          <w:color w:val="E0A725"/>
        </w:rPr>
      </w:pPr>
      <w:r w:rsidRPr="00D01020">
        <w:rPr>
          <w:rStyle w:val="normaltextrun"/>
          <w:rFonts w:ascii="Arial" w:hAnsi="Arial" w:cs="Arial"/>
          <w:b/>
          <w:bCs/>
          <w:color w:val="E0A725"/>
        </w:rPr>
        <w:lastRenderedPageBreak/>
        <w:t>Formateur </w:t>
      </w:r>
    </w:p>
    <w:p w14:paraId="5C6DB1A0" w14:textId="77777777" w:rsidR="006C0891" w:rsidRPr="00BF26F2" w:rsidRDefault="006C0891" w:rsidP="006C0891">
      <w:pPr>
        <w:pStyle w:val="Titre2"/>
        <w:spacing w:after="120"/>
        <w:rPr>
          <w:rStyle w:val="eop"/>
          <w:b w:val="0"/>
          <w:bCs w:val="0"/>
          <w:color w:val="4A4A4A"/>
        </w:rPr>
      </w:pPr>
      <w:r>
        <w:rPr>
          <w:rStyle w:val="wacimagecontainer"/>
          <w:noProof/>
        </w:rPr>
        <w:drawing>
          <wp:anchor distT="0" distB="0" distL="114300" distR="114300" simplePos="0" relativeHeight="251662348" behindDoc="0" locked="0" layoutInCell="1" allowOverlap="1" wp14:anchorId="6D1BE411" wp14:editId="5FD4E67D">
            <wp:simplePos x="0" y="0"/>
            <wp:positionH relativeFrom="column">
              <wp:posOffset>17780</wp:posOffset>
            </wp:positionH>
            <wp:positionV relativeFrom="paragraph">
              <wp:posOffset>260078</wp:posOffset>
            </wp:positionV>
            <wp:extent cx="1986280" cy="1786255"/>
            <wp:effectExtent l="0" t="0" r="0" b="4445"/>
            <wp:wrapSquare wrapText="bothSides"/>
            <wp:docPr id="634251698" name="Image 2" descr="Une image contenant personne, homme, mur, costu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e image contenant personne, homme, mur, costume&#10;&#10;Description générée automatiquement"/>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547" r="3226"/>
                    <a:stretch/>
                  </pic:blipFill>
                  <pic:spPr bwMode="auto">
                    <a:xfrm>
                      <a:off x="0" y="0"/>
                      <a:ext cx="1986280" cy="1786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26F2">
        <w:rPr>
          <w:rStyle w:val="normaltextrun"/>
          <w:color w:val="4A4A4A"/>
        </w:rPr>
        <w:t>Alain Paulin, Médiateur agréé</w:t>
      </w:r>
      <w:r w:rsidRPr="00BF26F2">
        <w:rPr>
          <w:rStyle w:val="eop"/>
          <w:color w:val="4A4A4A"/>
        </w:rPr>
        <w:t> (Med. A)</w:t>
      </w:r>
    </w:p>
    <w:p w14:paraId="77443A83" w14:textId="77777777" w:rsidR="006C0891" w:rsidRPr="0021261B" w:rsidRDefault="006C0891" w:rsidP="006C0891">
      <w:pPr>
        <w:pStyle w:val="paragraph"/>
        <w:shd w:val="clear" w:color="auto" w:fill="FFFFFF"/>
        <w:spacing w:before="120" w:beforeAutospacing="0" w:after="0" w:afterAutospacing="0" w:line="276" w:lineRule="auto"/>
        <w:ind w:left="357"/>
        <w:jc w:val="both"/>
        <w:textAlignment w:val="baseline"/>
        <w:rPr>
          <w:rStyle w:val="normaltextrun"/>
          <w:rFonts w:ascii="Arial" w:hAnsi="Arial" w:cs="Arial"/>
          <w:color w:val="4A4A4A"/>
          <w:sz w:val="12"/>
          <w:szCs w:val="12"/>
        </w:rPr>
      </w:pPr>
    </w:p>
    <w:p w14:paraId="0F85A94E" w14:textId="0A7BD0BC" w:rsidR="006C0891" w:rsidRDefault="006C0891" w:rsidP="006C0891">
      <w:pPr>
        <w:pStyle w:val="paragraph"/>
        <w:shd w:val="clear" w:color="auto" w:fill="FFFFFF"/>
        <w:spacing w:before="0" w:beforeAutospacing="0" w:after="240" w:afterAutospacing="0" w:line="276" w:lineRule="auto"/>
        <w:ind w:left="357"/>
        <w:jc w:val="both"/>
        <w:textAlignment w:val="baseline"/>
        <w:rPr>
          <w:rStyle w:val="normaltextrun"/>
          <w:rFonts w:ascii="Arial" w:hAnsi="Arial" w:cs="Arial"/>
          <w:color w:val="4A4A4A"/>
        </w:rPr>
      </w:pPr>
      <w:r w:rsidRPr="00BF26F2">
        <w:rPr>
          <w:rStyle w:val="normaltextrun"/>
          <w:rFonts w:ascii="Arial" w:hAnsi="Arial" w:cs="Arial"/>
          <w:color w:val="4A4A4A"/>
        </w:rPr>
        <w:t xml:space="preserve">Médiateur agréé, Alain Paulin a lancé Facilitation </w:t>
      </w:r>
      <w:proofErr w:type="spellStart"/>
      <w:r w:rsidRPr="00BF26F2">
        <w:rPr>
          <w:rStyle w:val="normaltextrun"/>
          <w:rFonts w:ascii="Arial" w:hAnsi="Arial" w:cs="Arial"/>
          <w:color w:val="4A4A4A"/>
        </w:rPr>
        <w:t>Sphera</w:t>
      </w:r>
      <w:proofErr w:type="spellEnd"/>
      <w:r w:rsidRPr="00BF26F2">
        <w:rPr>
          <w:rStyle w:val="normaltextrun"/>
          <w:rFonts w:ascii="Arial" w:hAnsi="Arial" w:cs="Arial"/>
          <w:color w:val="4A4A4A"/>
        </w:rPr>
        <w:t xml:space="preserve"> </w:t>
      </w:r>
      <w:proofErr w:type="spellStart"/>
      <w:r w:rsidRPr="00BF26F2">
        <w:rPr>
          <w:rStyle w:val="normaltextrun"/>
          <w:rFonts w:ascii="Arial" w:hAnsi="Arial" w:cs="Arial"/>
          <w:color w:val="4A4A4A"/>
        </w:rPr>
        <w:t>inc.</w:t>
      </w:r>
      <w:proofErr w:type="spellEnd"/>
      <w:r w:rsidRPr="00BF26F2">
        <w:rPr>
          <w:rStyle w:val="normaltextrun"/>
          <w:rFonts w:ascii="Arial" w:hAnsi="Arial" w:cs="Arial"/>
          <w:color w:val="4A4A4A"/>
        </w:rPr>
        <w:t xml:space="preserve"> en 2013, une entreprise offrant des services de médiation</w:t>
      </w:r>
      <w:r w:rsidR="00A63104">
        <w:rPr>
          <w:rStyle w:val="normaltextrun"/>
          <w:rFonts w:ascii="Arial" w:hAnsi="Arial" w:cs="Arial"/>
          <w:color w:val="4A4A4A"/>
        </w:rPr>
        <w:t xml:space="preserve"> et</w:t>
      </w:r>
      <w:r w:rsidRPr="00BF26F2">
        <w:rPr>
          <w:rStyle w:val="normaltextrun"/>
          <w:rFonts w:ascii="Arial" w:hAnsi="Arial" w:cs="Arial"/>
          <w:color w:val="4A4A4A"/>
        </w:rPr>
        <w:t xml:space="preserve"> de </w:t>
      </w:r>
      <w:proofErr w:type="gramStart"/>
      <w:r w:rsidRPr="00BF26F2">
        <w:rPr>
          <w:rStyle w:val="normaltextrun"/>
          <w:rFonts w:ascii="Arial" w:hAnsi="Arial" w:cs="Arial"/>
          <w:color w:val="4A4A4A"/>
        </w:rPr>
        <w:t>facilitation</w:t>
      </w:r>
      <w:r w:rsidR="00A63104">
        <w:rPr>
          <w:rStyle w:val="normaltextrun"/>
          <w:rFonts w:ascii="Arial" w:hAnsi="Arial" w:cs="Arial"/>
          <w:color w:val="4A4A4A"/>
        </w:rPr>
        <w:t>.</w:t>
      </w:r>
      <w:r w:rsidRPr="00BF26F2">
        <w:rPr>
          <w:rStyle w:val="normaltextrun"/>
          <w:rFonts w:ascii="Arial" w:hAnsi="Arial" w:cs="Arial"/>
          <w:color w:val="4A4A4A"/>
        </w:rPr>
        <w:t>.</w:t>
      </w:r>
      <w:proofErr w:type="gramEnd"/>
      <w:r w:rsidRPr="00BF26F2">
        <w:rPr>
          <w:rStyle w:val="normaltextrun"/>
          <w:rFonts w:ascii="Arial" w:hAnsi="Arial" w:cs="Arial"/>
          <w:color w:val="4A4A4A"/>
        </w:rPr>
        <w:t xml:space="preserve"> II a fait carrière au gouvernement du Canada pendant 24 ans successivement en communications, en ressources humaines et en résolution de conflits, dont huit ans comme médiateur au ministère de la Défense nationale. </w:t>
      </w:r>
    </w:p>
    <w:p w14:paraId="15BCD69A" w14:textId="77777777" w:rsidR="006C0891" w:rsidRDefault="006C0891" w:rsidP="006C0891">
      <w:pPr>
        <w:pStyle w:val="paragraph"/>
        <w:shd w:val="clear" w:color="auto" w:fill="FFFFFF"/>
        <w:spacing w:before="0" w:beforeAutospacing="0" w:after="120" w:afterAutospacing="0" w:line="276" w:lineRule="auto"/>
        <w:jc w:val="both"/>
        <w:textAlignment w:val="baseline"/>
        <w:rPr>
          <w:rStyle w:val="normaltextrun"/>
          <w:rFonts w:ascii="Arial" w:hAnsi="Arial" w:cs="Arial"/>
          <w:color w:val="4A4A4A"/>
        </w:rPr>
      </w:pPr>
      <w:r w:rsidRPr="00BF26F2">
        <w:rPr>
          <w:rStyle w:val="normaltextrun"/>
          <w:rFonts w:ascii="Arial" w:hAnsi="Arial" w:cs="Arial"/>
          <w:color w:val="4A4A4A"/>
        </w:rPr>
        <w:t xml:space="preserve">Il a travaillé dans les deux langues officielles à titre de médiateur, facilitateur et formateur d’un bout à l’autre du pays. Il a aussi œuvré en République centrafricaine, en République dominicaine, en Ouganda et au Kenya pour le compte de l’Institut canadien pour la résolution des conflits. Titulaire d’un baccalauréat ès arts (communication), Alain détient un certificat en gestion de conflits et a terminé un programme d’introduction générale au droit. </w:t>
      </w:r>
    </w:p>
    <w:p w14:paraId="08818D71" w14:textId="77777777" w:rsidR="006C0891" w:rsidRPr="00EC6A1B" w:rsidRDefault="006C0891" w:rsidP="006C0891">
      <w:pPr>
        <w:pStyle w:val="paragraph"/>
        <w:shd w:val="clear" w:color="auto" w:fill="FFFFFF"/>
        <w:spacing w:before="0" w:beforeAutospacing="0" w:after="0" w:afterAutospacing="0" w:line="276" w:lineRule="auto"/>
        <w:jc w:val="both"/>
        <w:textAlignment w:val="baseline"/>
        <w:rPr>
          <w:rStyle w:val="normaltextrun"/>
          <w:rFonts w:ascii="Arial" w:hAnsi="Arial" w:cs="Arial"/>
        </w:rPr>
      </w:pPr>
      <w:r w:rsidRPr="00BF26F2">
        <w:rPr>
          <w:rStyle w:val="normaltextrun"/>
          <w:rFonts w:ascii="Arial" w:hAnsi="Arial" w:cs="Arial"/>
          <w:color w:val="4A4A4A"/>
        </w:rPr>
        <w:t>Il poursuit présentement des études de deuxième cycle en paix et conflits. Il a suivi de nombreux ateliers de perfectionnement professionnel au Canada et aux États-Unis. Il siège actuellement au conseil d’administration de l’Institut de médiation et d’arbitrage de l’Atlantique.</w:t>
      </w:r>
      <w:r w:rsidRPr="00BF26F2">
        <w:rPr>
          <w:rStyle w:val="eop"/>
          <w:rFonts w:ascii="Arial" w:hAnsi="Arial" w:cs="Arial"/>
          <w:color w:val="4A4A4A"/>
        </w:rPr>
        <w:t> </w:t>
      </w:r>
    </w:p>
    <w:p w14:paraId="04190B5B" w14:textId="440E6AF9" w:rsidR="00BB26E0" w:rsidRPr="00FA0135" w:rsidRDefault="00A63104" w:rsidP="00D01020">
      <w:pPr>
        <w:pStyle w:val="Titre1"/>
        <w:pageBreakBefore/>
        <w:numPr>
          <w:ilvl w:val="0"/>
          <w:numId w:val="6"/>
        </w:numPr>
        <w:spacing w:before="360" w:after="120" w:line="276" w:lineRule="auto"/>
        <w:ind w:left="714" w:hanging="357"/>
        <w:rPr>
          <w:b/>
          <w:bCs/>
          <w:color w:val="02488C"/>
        </w:rPr>
      </w:pPr>
      <w:bookmarkStart w:id="14" w:name="_Toc201827172"/>
      <w:r>
        <w:rPr>
          <w:b/>
          <w:bCs/>
          <w:color w:val="02488C"/>
        </w:rPr>
        <w:lastRenderedPageBreak/>
        <w:t>Pour une gestion réussie du changement</w:t>
      </w:r>
      <w:bookmarkEnd w:id="14"/>
    </w:p>
    <w:p w14:paraId="13CFD622" w14:textId="77777777" w:rsidR="00BF26F2" w:rsidRDefault="002A0AF2" w:rsidP="00976EAC">
      <w:pPr>
        <w:pStyle w:val="paragraph"/>
        <w:shd w:val="clear" w:color="auto" w:fill="FFFFFF" w:themeFill="background1"/>
        <w:spacing w:before="120" w:beforeAutospacing="0" w:after="160" w:afterAutospacing="0" w:line="276" w:lineRule="auto"/>
        <w:jc w:val="both"/>
        <w:textAlignment w:val="baseline"/>
        <w:rPr>
          <w:rStyle w:val="normaltextrun"/>
          <w:rFonts w:ascii="Arial" w:hAnsi="Arial" w:cs="Arial"/>
          <w:color w:val="4A4A4A"/>
        </w:rPr>
      </w:pPr>
      <w:r>
        <w:rPr>
          <w:rStyle w:val="normaltextrun"/>
          <w:rFonts w:ascii="Arial" w:hAnsi="Arial" w:cs="Arial"/>
          <w:color w:val="4A4A4A"/>
        </w:rPr>
        <w:t xml:space="preserve">Dans le milieu du travail, lorsque les mêmes personnes interagissent pendant des années, le contexte est propice à l’émergence de conflits, lesquels, demeurant non résolus, s’avèrent extrêmement coûteux aussi bien pour les individus que pour l’équipe. Dans vos fonctions de gestionnaire, la résolution des conflits peut constituer l’une de vos tâches les plus difficiles à remplir. Voilà pourquoi il est bon d’investir dans un module qui offre les connaissances et les techniques nécessaires à la prévention et à la résolution des conflits en milieu de travail. </w:t>
      </w:r>
    </w:p>
    <w:p w14:paraId="6242CE79" w14:textId="6D5FEB39" w:rsidR="00BB26E0" w:rsidRPr="00BF26F2" w:rsidRDefault="002A0AF2" w:rsidP="00BF26F2">
      <w:pPr>
        <w:pStyle w:val="paragraph"/>
        <w:shd w:val="clear" w:color="auto" w:fill="FFFFFF" w:themeFill="background1"/>
        <w:spacing w:before="0" w:beforeAutospacing="0" w:after="240" w:afterAutospacing="0" w:line="276" w:lineRule="auto"/>
        <w:jc w:val="both"/>
        <w:textAlignment w:val="baseline"/>
        <w:rPr>
          <w:rFonts w:ascii="Arial" w:hAnsi="Arial" w:cs="Arial"/>
          <w:color w:val="4A4A4A"/>
        </w:rPr>
      </w:pPr>
      <w:r>
        <w:rPr>
          <w:rStyle w:val="normaltextrun"/>
          <w:rFonts w:ascii="Arial" w:hAnsi="Arial" w:cs="Arial"/>
          <w:color w:val="4A4A4A"/>
        </w:rPr>
        <w:t>Dans ce module, vous examinerez vos stratégies personnelles de prévention et de résolution des conflits, déterminerez comment vous entendez exploiter vos atouts et dresserez une liste de résolution des stratégies que vous pourrez par la suite mettre en pratique dans vos milieux de travail.</w:t>
      </w:r>
      <w:r>
        <w:rPr>
          <w:rStyle w:val="eop"/>
          <w:rFonts w:ascii="Arial" w:hAnsi="Arial" w:cs="Arial"/>
          <w:color w:val="4A4A4A"/>
        </w:rPr>
        <w:t> </w:t>
      </w:r>
    </w:p>
    <w:p w14:paraId="4CECC339" w14:textId="32854EE4" w:rsidR="002A0AF2" w:rsidRPr="00BF26F2" w:rsidRDefault="002A0AF2" w:rsidP="00923C25">
      <w:pPr>
        <w:pStyle w:val="paragraph"/>
        <w:numPr>
          <w:ilvl w:val="0"/>
          <w:numId w:val="8"/>
        </w:numPr>
        <w:shd w:val="clear" w:color="auto" w:fill="FFFFFF" w:themeFill="background1"/>
        <w:spacing w:before="0" w:beforeAutospacing="0" w:after="0" w:afterAutospacing="0"/>
        <w:textAlignment w:val="baseline"/>
        <w:rPr>
          <w:rFonts w:ascii="Arial" w:hAnsi="Arial" w:cs="Arial"/>
          <w:color w:val="E0A725"/>
        </w:rPr>
      </w:pPr>
      <w:r w:rsidRPr="00BF26F2">
        <w:rPr>
          <w:rStyle w:val="normaltextrun"/>
          <w:rFonts w:ascii="Arial" w:hAnsi="Arial" w:cs="Arial"/>
          <w:b/>
          <w:bCs/>
          <w:color w:val="E0A725"/>
        </w:rPr>
        <w:t>Objectifs</w:t>
      </w:r>
      <w:r w:rsidRPr="00BF26F2">
        <w:rPr>
          <w:rStyle w:val="eop"/>
          <w:rFonts w:ascii="Arial" w:hAnsi="Arial" w:cs="Arial"/>
          <w:color w:val="E0A725"/>
        </w:rPr>
        <w:t> </w:t>
      </w:r>
    </w:p>
    <w:p w14:paraId="3D2383A6" w14:textId="77777777" w:rsidR="00BB26E0" w:rsidRDefault="00BB26E0" w:rsidP="002A0AF2">
      <w:pPr>
        <w:pStyle w:val="paragraph"/>
        <w:shd w:val="clear" w:color="auto" w:fill="FFFFFF"/>
        <w:spacing w:before="0" w:beforeAutospacing="0" w:after="0" w:afterAutospacing="0"/>
        <w:textAlignment w:val="baseline"/>
        <w:rPr>
          <w:rStyle w:val="normaltextrun"/>
          <w:rFonts w:ascii="Arial" w:hAnsi="Arial" w:cs="Arial"/>
          <w:color w:val="4A4A4A"/>
        </w:rPr>
      </w:pPr>
    </w:p>
    <w:p w14:paraId="2186DC15" w14:textId="05F79F4E" w:rsidR="005F5159" w:rsidRPr="00BF26F2" w:rsidRDefault="002A0AF2" w:rsidP="0021261B">
      <w:pPr>
        <w:pStyle w:val="paragraph"/>
        <w:shd w:val="clear" w:color="auto" w:fill="FFFFFF" w:themeFill="background1"/>
        <w:spacing w:before="0" w:beforeAutospacing="0" w:after="120" w:afterAutospacing="0" w:line="276" w:lineRule="auto"/>
        <w:textAlignment w:val="baseline"/>
        <w:rPr>
          <w:rFonts w:ascii="Arial" w:hAnsi="Arial" w:cs="Arial"/>
          <w:color w:val="4A4A4A"/>
        </w:rPr>
      </w:pPr>
      <w:r>
        <w:rPr>
          <w:rStyle w:val="normaltextrun"/>
          <w:rFonts w:ascii="Arial" w:hAnsi="Arial" w:cs="Arial"/>
          <w:color w:val="4A4A4A"/>
        </w:rPr>
        <w:t>À la fin de cet atelier, vous serez en mesure de :</w:t>
      </w:r>
      <w:r>
        <w:rPr>
          <w:rStyle w:val="eop"/>
          <w:rFonts w:ascii="Arial" w:hAnsi="Arial" w:cs="Arial"/>
          <w:color w:val="4A4A4A"/>
        </w:rPr>
        <w:t> </w:t>
      </w:r>
    </w:p>
    <w:p w14:paraId="4DA6BB03" w14:textId="2BD767D3" w:rsidR="002A0AF2" w:rsidRPr="00BF26F2" w:rsidRDefault="00F20669" w:rsidP="00923C25">
      <w:pPr>
        <w:pStyle w:val="paragraph"/>
        <w:numPr>
          <w:ilvl w:val="0"/>
          <w:numId w:val="7"/>
        </w:numPr>
        <w:shd w:val="clear" w:color="auto" w:fill="FFFFFF" w:themeFill="background1"/>
        <w:spacing w:before="0" w:beforeAutospacing="0" w:after="120" w:afterAutospacing="0" w:line="276" w:lineRule="auto"/>
        <w:ind w:left="850" w:hanging="425"/>
        <w:jc w:val="both"/>
        <w:textAlignment w:val="baseline"/>
        <w:rPr>
          <w:rStyle w:val="normaltextrun"/>
          <w:rFonts w:ascii="Arial" w:hAnsi="Arial" w:cs="Arial"/>
        </w:rPr>
      </w:pPr>
      <w:proofErr w:type="gramStart"/>
      <w:r w:rsidRPr="00BF26F2">
        <w:rPr>
          <w:rStyle w:val="normaltextrun"/>
          <w:rFonts w:ascii="Arial" w:hAnsi="Arial" w:cs="Arial"/>
        </w:rPr>
        <w:t>p</w:t>
      </w:r>
      <w:r w:rsidR="002A0AF2" w:rsidRPr="00BF26F2">
        <w:rPr>
          <w:rStyle w:val="normaltextrun"/>
          <w:rFonts w:ascii="Arial" w:hAnsi="Arial" w:cs="Arial"/>
        </w:rPr>
        <w:t>rendre</w:t>
      </w:r>
      <w:proofErr w:type="gramEnd"/>
      <w:r w:rsidR="002A0AF2" w:rsidRPr="00BF26F2">
        <w:rPr>
          <w:rStyle w:val="normaltextrun"/>
          <w:rFonts w:ascii="Arial" w:hAnsi="Arial" w:cs="Arial"/>
        </w:rPr>
        <w:t xml:space="preserve"> conscience des différentes sources de conflit; </w:t>
      </w:r>
    </w:p>
    <w:p w14:paraId="1061515D" w14:textId="5B516359" w:rsidR="002A0AF2" w:rsidRPr="00BF26F2" w:rsidRDefault="00F20669" w:rsidP="00923C25">
      <w:pPr>
        <w:pStyle w:val="paragraph"/>
        <w:numPr>
          <w:ilvl w:val="0"/>
          <w:numId w:val="7"/>
        </w:numPr>
        <w:shd w:val="clear" w:color="auto" w:fill="FFFFFF" w:themeFill="background1"/>
        <w:spacing w:before="0" w:beforeAutospacing="0" w:after="120" w:afterAutospacing="0" w:line="276" w:lineRule="auto"/>
        <w:ind w:left="851" w:hanging="425"/>
        <w:jc w:val="both"/>
        <w:textAlignment w:val="baseline"/>
        <w:rPr>
          <w:rStyle w:val="normaltextrun"/>
          <w:rFonts w:ascii="Arial" w:hAnsi="Arial" w:cs="Arial"/>
        </w:rPr>
      </w:pPr>
      <w:proofErr w:type="gramStart"/>
      <w:r w:rsidRPr="00BF26F2">
        <w:rPr>
          <w:rStyle w:val="normaltextrun"/>
          <w:rFonts w:ascii="Arial" w:hAnsi="Arial" w:cs="Arial"/>
        </w:rPr>
        <w:t>r</w:t>
      </w:r>
      <w:r w:rsidR="002A0AF2" w:rsidRPr="00BF26F2">
        <w:rPr>
          <w:rStyle w:val="normaltextrun"/>
          <w:rFonts w:ascii="Arial" w:hAnsi="Arial" w:cs="Arial"/>
        </w:rPr>
        <w:t>econnaître</w:t>
      </w:r>
      <w:proofErr w:type="gramEnd"/>
      <w:r w:rsidR="002A0AF2" w:rsidRPr="00BF26F2">
        <w:rPr>
          <w:rStyle w:val="normaltextrun"/>
          <w:rFonts w:ascii="Arial" w:hAnsi="Arial" w:cs="Arial"/>
        </w:rPr>
        <w:t xml:space="preserve"> votre rôle en tant que gestionnaire dans la gestion des conflits; </w:t>
      </w:r>
    </w:p>
    <w:p w14:paraId="007B0626" w14:textId="423D4075" w:rsidR="002A0AF2" w:rsidRPr="00BF26F2" w:rsidRDefault="00476072" w:rsidP="00923C25">
      <w:pPr>
        <w:pStyle w:val="paragraph"/>
        <w:numPr>
          <w:ilvl w:val="0"/>
          <w:numId w:val="7"/>
        </w:numPr>
        <w:shd w:val="clear" w:color="auto" w:fill="FFFFFF" w:themeFill="background1"/>
        <w:spacing w:before="0" w:beforeAutospacing="0" w:after="120" w:afterAutospacing="0" w:line="276" w:lineRule="auto"/>
        <w:ind w:left="851" w:hanging="425"/>
        <w:jc w:val="both"/>
        <w:textAlignment w:val="baseline"/>
        <w:rPr>
          <w:rStyle w:val="normaltextrun"/>
          <w:rFonts w:ascii="Arial" w:hAnsi="Arial" w:cs="Arial"/>
        </w:rPr>
      </w:pPr>
      <w:proofErr w:type="gramStart"/>
      <w:r w:rsidRPr="00BF26F2">
        <w:rPr>
          <w:rStyle w:val="normaltextrun"/>
          <w:rFonts w:ascii="Arial" w:hAnsi="Arial" w:cs="Arial"/>
        </w:rPr>
        <w:t>m</w:t>
      </w:r>
      <w:r w:rsidR="002A0AF2" w:rsidRPr="00BF26F2">
        <w:rPr>
          <w:rStyle w:val="normaltextrun"/>
          <w:rFonts w:ascii="Arial" w:hAnsi="Arial" w:cs="Arial"/>
        </w:rPr>
        <w:t>aîtriser</w:t>
      </w:r>
      <w:proofErr w:type="gramEnd"/>
      <w:r w:rsidR="002A0AF2" w:rsidRPr="00BF26F2">
        <w:rPr>
          <w:rStyle w:val="normaltextrun"/>
          <w:rFonts w:ascii="Arial" w:hAnsi="Arial" w:cs="Arial"/>
        </w:rPr>
        <w:t xml:space="preserve"> plusieurs stratégies de gestion des conflits; </w:t>
      </w:r>
    </w:p>
    <w:p w14:paraId="0AA79D79" w14:textId="71D31DF7" w:rsidR="002A0AF2" w:rsidRPr="00BF26F2" w:rsidRDefault="00476072" w:rsidP="00923C25">
      <w:pPr>
        <w:pStyle w:val="paragraph"/>
        <w:numPr>
          <w:ilvl w:val="0"/>
          <w:numId w:val="7"/>
        </w:numPr>
        <w:shd w:val="clear" w:color="auto" w:fill="FFFFFF" w:themeFill="background1"/>
        <w:spacing w:before="0" w:beforeAutospacing="0" w:after="120" w:afterAutospacing="0" w:line="276" w:lineRule="auto"/>
        <w:ind w:left="851" w:hanging="425"/>
        <w:jc w:val="both"/>
        <w:textAlignment w:val="baseline"/>
        <w:rPr>
          <w:rStyle w:val="normaltextrun"/>
          <w:rFonts w:ascii="Arial" w:hAnsi="Arial" w:cs="Arial"/>
        </w:rPr>
      </w:pPr>
      <w:proofErr w:type="gramStart"/>
      <w:r w:rsidRPr="00BF26F2">
        <w:rPr>
          <w:rStyle w:val="normaltextrun"/>
          <w:rFonts w:ascii="Arial" w:hAnsi="Arial" w:cs="Arial"/>
        </w:rPr>
        <w:t>a</w:t>
      </w:r>
      <w:r w:rsidR="002A0AF2" w:rsidRPr="00BF26F2">
        <w:rPr>
          <w:rStyle w:val="normaltextrun"/>
          <w:rFonts w:ascii="Arial" w:hAnsi="Arial" w:cs="Arial"/>
        </w:rPr>
        <w:t>ppliquer</w:t>
      </w:r>
      <w:proofErr w:type="gramEnd"/>
      <w:r w:rsidR="002A0AF2" w:rsidRPr="00BF26F2">
        <w:rPr>
          <w:rStyle w:val="normaltextrun"/>
          <w:rFonts w:ascii="Arial" w:hAnsi="Arial" w:cs="Arial"/>
        </w:rPr>
        <w:t xml:space="preserve"> la méthode d’évaluation du </w:t>
      </w:r>
      <w:r w:rsidR="703D4A91" w:rsidRPr="00BF26F2">
        <w:rPr>
          <w:rStyle w:val="normaltextrun"/>
          <w:rFonts w:ascii="Arial" w:hAnsi="Arial" w:cs="Arial"/>
        </w:rPr>
        <w:t>comportement en</w:t>
      </w:r>
      <w:r w:rsidR="002A0AF2" w:rsidRPr="00BF26F2">
        <w:rPr>
          <w:rStyle w:val="normaltextrun"/>
          <w:rFonts w:ascii="Arial" w:hAnsi="Arial" w:cs="Arial"/>
        </w:rPr>
        <w:t xml:space="preserve"> situation conflictuelle; </w:t>
      </w:r>
    </w:p>
    <w:p w14:paraId="163B4A22" w14:textId="44075609" w:rsidR="00BF26F2" w:rsidRPr="00976EAC" w:rsidRDefault="00476072" w:rsidP="00923C25">
      <w:pPr>
        <w:pStyle w:val="paragraph"/>
        <w:numPr>
          <w:ilvl w:val="0"/>
          <w:numId w:val="7"/>
        </w:numPr>
        <w:shd w:val="clear" w:color="auto" w:fill="FFFFFF" w:themeFill="background1"/>
        <w:spacing w:before="0" w:beforeAutospacing="0" w:after="120" w:afterAutospacing="0" w:line="276" w:lineRule="auto"/>
        <w:ind w:left="851" w:hanging="425"/>
        <w:jc w:val="both"/>
        <w:textAlignment w:val="baseline"/>
        <w:rPr>
          <w:rStyle w:val="normaltextrun"/>
          <w:rFonts w:ascii="Arial" w:hAnsi="Arial" w:cs="Arial"/>
        </w:rPr>
      </w:pPr>
      <w:proofErr w:type="gramStart"/>
      <w:r w:rsidRPr="00BF26F2">
        <w:rPr>
          <w:rStyle w:val="normaltextrun"/>
          <w:rFonts w:ascii="Arial" w:hAnsi="Arial" w:cs="Arial"/>
        </w:rPr>
        <w:t>c</w:t>
      </w:r>
      <w:r w:rsidR="002A0AF2" w:rsidRPr="00BF26F2">
        <w:rPr>
          <w:rStyle w:val="normaltextrun"/>
          <w:rFonts w:ascii="Arial" w:hAnsi="Arial" w:cs="Arial"/>
        </w:rPr>
        <w:t>hoisir</w:t>
      </w:r>
      <w:proofErr w:type="gramEnd"/>
      <w:r w:rsidR="002A0AF2" w:rsidRPr="00BF26F2">
        <w:rPr>
          <w:rStyle w:val="normaltextrun"/>
          <w:rFonts w:ascii="Arial" w:hAnsi="Arial" w:cs="Arial"/>
        </w:rPr>
        <w:t xml:space="preserve"> les meilleurs outils en fonction de la situation conflictuelle à résoudre. </w:t>
      </w:r>
    </w:p>
    <w:p w14:paraId="056D2A42" w14:textId="77777777" w:rsidR="00BF26F2" w:rsidRPr="00D87EC2" w:rsidRDefault="00BF26F2" w:rsidP="0066254C">
      <w:pPr>
        <w:pStyle w:val="paragraph"/>
        <w:shd w:val="clear" w:color="auto" w:fill="FFFFFF"/>
        <w:spacing w:before="0" w:beforeAutospacing="0" w:after="0" w:afterAutospacing="0"/>
        <w:ind w:left="360"/>
        <w:jc w:val="both"/>
        <w:textAlignment w:val="baseline"/>
        <w:rPr>
          <w:rStyle w:val="normaltextrun"/>
          <w:rFonts w:ascii="Arial" w:hAnsi="Arial" w:cs="Arial"/>
          <w:b/>
          <w:bCs/>
          <w:color w:val="4A4A4A"/>
          <w:sz w:val="18"/>
          <w:szCs w:val="18"/>
        </w:rPr>
      </w:pPr>
    </w:p>
    <w:p w14:paraId="074E8C59" w14:textId="782C2F59" w:rsidR="00BF26F2" w:rsidRPr="00BF26F2" w:rsidRDefault="0066254C" w:rsidP="00D01020">
      <w:pPr>
        <w:pStyle w:val="paragraph"/>
        <w:pageBreakBefore/>
        <w:numPr>
          <w:ilvl w:val="0"/>
          <w:numId w:val="8"/>
        </w:numPr>
        <w:shd w:val="clear" w:color="auto" w:fill="FFFFFF"/>
        <w:spacing w:before="0" w:beforeAutospacing="0" w:after="240" w:afterAutospacing="0"/>
        <w:ind w:left="714" w:hanging="357"/>
        <w:jc w:val="both"/>
        <w:textAlignment w:val="baseline"/>
        <w:rPr>
          <w:rStyle w:val="normaltextrun"/>
          <w:rFonts w:ascii="Arial" w:hAnsi="Arial" w:cs="Arial"/>
          <w:b/>
          <w:bCs/>
          <w:color w:val="E0A725"/>
        </w:rPr>
      </w:pPr>
      <w:r w:rsidRPr="00BF26F2">
        <w:rPr>
          <w:rStyle w:val="normaltextrun"/>
          <w:rFonts w:ascii="Arial" w:hAnsi="Arial" w:cs="Arial"/>
          <w:b/>
          <w:bCs/>
          <w:color w:val="E0A725"/>
        </w:rPr>
        <w:lastRenderedPageBreak/>
        <w:t>Format</w:t>
      </w:r>
      <w:r w:rsidR="007917C1">
        <w:rPr>
          <w:rStyle w:val="normaltextrun"/>
          <w:rFonts w:ascii="Arial" w:hAnsi="Arial" w:cs="Arial"/>
          <w:b/>
          <w:bCs/>
          <w:color w:val="E0A725"/>
        </w:rPr>
        <w:t>rice</w:t>
      </w:r>
      <w:r w:rsidRPr="00BF26F2">
        <w:rPr>
          <w:rStyle w:val="normaltextrun"/>
          <w:rFonts w:ascii="Arial" w:hAnsi="Arial" w:cs="Arial"/>
          <w:b/>
          <w:bCs/>
          <w:color w:val="E0A725"/>
        </w:rPr>
        <w:t> </w:t>
      </w:r>
    </w:p>
    <w:p w14:paraId="0180EE7F" w14:textId="5CD7FED2" w:rsidR="0066254C" w:rsidRPr="00BF26F2" w:rsidRDefault="007917C1" w:rsidP="00D01020">
      <w:pPr>
        <w:pStyle w:val="Titre2"/>
        <w:spacing w:after="120"/>
        <w:ind w:firstLine="357"/>
        <w:rPr>
          <w:rStyle w:val="eop"/>
          <w:b w:val="0"/>
          <w:bCs w:val="0"/>
          <w:color w:val="4A4A4A"/>
        </w:rPr>
      </w:pPr>
      <w:bookmarkStart w:id="15" w:name="_Toc142266283"/>
      <w:bookmarkStart w:id="16" w:name="_Toc142266919"/>
      <w:r>
        <w:rPr>
          <w:rStyle w:val="normaltextrun"/>
          <w:color w:val="4A4A4A"/>
        </w:rPr>
        <w:t>Myriane Ouellette</w:t>
      </w:r>
      <w:bookmarkEnd w:id="15"/>
      <w:bookmarkEnd w:id="16"/>
    </w:p>
    <w:p w14:paraId="337756D9" w14:textId="4707E26B" w:rsidR="0021261B" w:rsidRPr="0021261B" w:rsidRDefault="0021261B" w:rsidP="0021261B">
      <w:pPr>
        <w:pStyle w:val="paragraph"/>
        <w:shd w:val="clear" w:color="auto" w:fill="FFFFFF"/>
        <w:spacing w:before="120" w:beforeAutospacing="0" w:after="0" w:afterAutospacing="0" w:line="276" w:lineRule="auto"/>
        <w:ind w:left="357"/>
        <w:jc w:val="both"/>
        <w:textAlignment w:val="baseline"/>
        <w:rPr>
          <w:rStyle w:val="normaltextrun"/>
          <w:rFonts w:ascii="Arial" w:hAnsi="Arial" w:cs="Arial"/>
          <w:color w:val="4A4A4A"/>
          <w:sz w:val="12"/>
          <w:szCs w:val="12"/>
        </w:rPr>
      </w:pPr>
    </w:p>
    <w:p w14:paraId="7BD4CABA" w14:textId="05176229" w:rsidR="006F369E" w:rsidRPr="00BF26F2" w:rsidRDefault="00566CF7" w:rsidP="006F369E">
      <w:pPr>
        <w:pStyle w:val="paragraph"/>
        <w:shd w:val="clear" w:color="auto" w:fill="FFFFFF"/>
        <w:spacing w:before="0" w:beforeAutospacing="0" w:after="240" w:afterAutospacing="0" w:line="276" w:lineRule="auto"/>
        <w:ind w:left="357"/>
        <w:jc w:val="both"/>
        <w:textAlignment w:val="baseline"/>
        <w:rPr>
          <w:rStyle w:val="normaltextrun"/>
          <w:rFonts w:ascii="Arial" w:hAnsi="Arial" w:cs="Arial"/>
          <w:color w:val="4A4A4A"/>
        </w:rPr>
      </w:pPr>
      <w:r>
        <w:rPr>
          <w:rFonts w:ascii="Arial" w:hAnsi="Arial" w:cs="Arial"/>
          <w:noProof/>
          <w:color w:val="4A4A4A"/>
        </w:rPr>
        <w:drawing>
          <wp:anchor distT="0" distB="0" distL="114300" distR="114300" simplePos="0" relativeHeight="251663372" behindDoc="0" locked="0" layoutInCell="1" allowOverlap="1" wp14:anchorId="6D1D699A" wp14:editId="0B703FA4">
            <wp:simplePos x="0" y="0"/>
            <wp:positionH relativeFrom="column">
              <wp:posOffset>230505</wp:posOffset>
            </wp:positionH>
            <wp:positionV relativeFrom="paragraph">
              <wp:posOffset>1270</wp:posOffset>
            </wp:positionV>
            <wp:extent cx="1504800" cy="2109600"/>
            <wp:effectExtent l="0" t="0" r="635" b="5080"/>
            <wp:wrapSquare wrapText="right"/>
            <wp:docPr id="250101839" name="Image 12" descr="Une image contenant personne, habits, Visage humain, souri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101839" name="Image 12" descr="Une image contenant personne, habits, Visage humain, sourire&#10;&#10;Le contenu généré par l’IA peut êtr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04800" cy="2109600"/>
                    </a:xfrm>
                    <a:prstGeom prst="rect">
                      <a:avLst/>
                    </a:prstGeom>
                  </pic:spPr>
                </pic:pic>
              </a:graphicData>
            </a:graphic>
            <wp14:sizeRelH relativeFrom="margin">
              <wp14:pctWidth>0</wp14:pctWidth>
            </wp14:sizeRelH>
            <wp14:sizeRelV relativeFrom="margin">
              <wp14:pctHeight>0</wp14:pctHeight>
            </wp14:sizeRelV>
          </wp:anchor>
        </w:drawing>
      </w:r>
      <w:r w:rsidR="00C81AC7" w:rsidRPr="00C81AC7">
        <w:rPr>
          <w:rFonts w:ascii="Arial" w:hAnsi="Arial" w:cs="Arial"/>
          <w:color w:val="4A4A4A"/>
        </w:rPr>
        <w:t xml:space="preserve">Myriane a plus de douze ans d'expérience dans tous les types d'organisations. Après avoir obtenu son baccalauréat en affaires et sa maîtrise en administration publique, elle est devenue praticienne de forum ouverts, </w:t>
      </w:r>
      <w:proofErr w:type="spellStart"/>
      <w:r w:rsidR="00C81AC7" w:rsidRPr="00C81AC7">
        <w:rPr>
          <w:rFonts w:ascii="Arial" w:hAnsi="Arial" w:cs="Arial"/>
          <w:color w:val="4A4A4A"/>
        </w:rPr>
        <w:t>liberating</w:t>
      </w:r>
      <w:proofErr w:type="spellEnd"/>
      <w:r w:rsidR="00C81AC7" w:rsidRPr="00C81AC7">
        <w:rPr>
          <w:rFonts w:ascii="Arial" w:hAnsi="Arial" w:cs="Arial"/>
          <w:color w:val="4A4A4A"/>
        </w:rPr>
        <w:t xml:space="preserve"> structures et Art of </w:t>
      </w:r>
      <w:proofErr w:type="spellStart"/>
      <w:r w:rsidR="00C81AC7" w:rsidRPr="00C81AC7">
        <w:rPr>
          <w:rFonts w:ascii="Arial" w:hAnsi="Arial" w:cs="Arial"/>
          <w:color w:val="4A4A4A"/>
        </w:rPr>
        <w:t>Hosting</w:t>
      </w:r>
      <w:proofErr w:type="spellEnd"/>
      <w:r w:rsidR="00C81AC7" w:rsidRPr="00C81AC7">
        <w:rPr>
          <w:rFonts w:ascii="Arial" w:hAnsi="Arial" w:cs="Arial"/>
          <w:color w:val="4A4A4A"/>
        </w:rPr>
        <w:t>. Son sens aigu de l'observation et ses compétences en développement de stratégies organisationnelles lui permettent de saisir rapidement les défis de ses clients dans un environnement en constante évolution. Aussi à l'aise dans le secteur privé que dans les petites et moyennes entreprises ou les organisations à but non lucratif, Myriane s'inspire des cultures des organisations avec lesquelles elle travaille et les guide vers la croissance en définissant leur valeur ajoutée. Passionnée par le développement organisationnel, la stratégie, le forum ouvert et le développement d'outils de collaboration, Myriane développe constamment son expertise et son engagement dans la culture organisationnelle à travers un processus continu de formation et de développement des compétences. Sa participation à de nombreuses activités caritatives et conseils d'administration lui a permis de mieux comprendre les synergies entre les différents acteurs de l'écosystème du développement économique et communautaire.</w:t>
      </w:r>
    </w:p>
    <w:p w14:paraId="3D9FC4F2" w14:textId="5D270D51" w:rsidR="00BE5C56" w:rsidRPr="00EC6A1B" w:rsidRDefault="0066254C" w:rsidP="00EC6A1B">
      <w:pPr>
        <w:pStyle w:val="paragraph"/>
        <w:shd w:val="clear" w:color="auto" w:fill="FFFFFF"/>
        <w:spacing w:before="0" w:beforeAutospacing="0" w:after="0" w:afterAutospacing="0" w:line="276" w:lineRule="auto"/>
        <w:jc w:val="both"/>
        <w:textAlignment w:val="baseline"/>
        <w:rPr>
          <w:rStyle w:val="normaltextrun"/>
          <w:rFonts w:ascii="Arial" w:hAnsi="Arial" w:cs="Arial"/>
        </w:rPr>
      </w:pPr>
      <w:r w:rsidRPr="00BF26F2">
        <w:rPr>
          <w:rStyle w:val="eop"/>
          <w:rFonts w:ascii="Arial" w:hAnsi="Arial" w:cs="Arial"/>
          <w:color w:val="4A4A4A"/>
        </w:rPr>
        <w:t> </w:t>
      </w:r>
    </w:p>
    <w:p w14:paraId="211E8E18" w14:textId="4D6EB216" w:rsidR="00BB26E0" w:rsidRPr="00EC6A1B" w:rsidRDefault="0001299D" w:rsidP="00D01020">
      <w:pPr>
        <w:pStyle w:val="Titre1"/>
        <w:pageBreakBefore/>
        <w:numPr>
          <w:ilvl w:val="0"/>
          <w:numId w:val="6"/>
        </w:numPr>
        <w:spacing w:before="360" w:after="240" w:line="276" w:lineRule="auto"/>
        <w:ind w:left="714" w:hanging="357"/>
        <w:rPr>
          <w:b/>
          <w:bCs/>
          <w:color w:val="02488C"/>
        </w:rPr>
      </w:pPr>
      <w:bookmarkStart w:id="17" w:name="_Toc201827173"/>
      <w:r>
        <w:rPr>
          <w:b/>
          <w:bCs/>
          <w:color w:val="02488C"/>
        </w:rPr>
        <w:lastRenderedPageBreak/>
        <w:t>Optimiser le potentiel de votre équipe : santé et bien-être en milieu de travail</w:t>
      </w:r>
      <w:bookmarkEnd w:id="17"/>
    </w:p>
    <w:p w14:paraId="00BBC810" w14:textId="77777777" w:rsidR="0001299D" w:rsidRDefault="0001299D" w:rsidP="0001299D">
      <w:pPr>
        <w:pStyle w:val="paragraph"/>
        <w:shd w:val="clear" w:color="auto" w:fill="FFFFFF"/>
        <w:spacing w:before="0" w:beforeAutospacing="0" w:after="240" w:afterAutospacing="0" w:line="276" w:lineRule="auto"/>
        <w:jc w:val="both"/>
        <w:textAlignment w:val="baseline"/>
        <w:rPr>
          <w:rStyle w:val="normaltextrun"/>
          <w:rFonts w:ascii="Arial" w:hAnsi="Arial" w:cs="Arial"/>
          <w:color w:val="4A4A4A"/>
        </w:rPr>
      </w:pPr>
      <w:r>
        <w:rPr>
          <w:rStyle w:val="normaltextrun"/>
          <w:rFonts w:ascii="Arial" w:hAnsi="Arial" w:cs="Arial"/>
          <w:color w:val="4A4A4A"/>
        </w:rPr>
        <w:t xml:space="preserve">Une formation dynamique et interactive qui intègre théories, questions de réflexion, partages d'expériences et mise en application de pratiques gagnantes vous est proposée. Lors de cette journée de formation, vous serez sensibilisés aux concepts de santé psychologique et de bien-être en milieu de travail dans le but précis de vous permettre d’atteindre le plein potentiel de votre équipe et d'exceller en tant que gestionnaire. Les facteurs de succès et les facteurs de risques seront présentés, et ce sur trois axes, soit l’axe individuel, relationnel, et organisationnel, afin de promouvoir la santé de vos employés et la performance de vos équipes de travail. </w:t>
      </w:r>
    </w:p>
    <w:p w14:paraId="3EF6BED1" w14:textId="77777777" w:rsidR="0001299D" w:rsidRPr="007F644A" w:rsidRDefault="0001299D" w:rsidP="0001299D">
      <w:pPr>
        <w:pStyle w:val="paragraph"/>
        <w:shd w:val="clear" w:color="auto" w:fill="FFFFFF"/>
        <w:spacing w:before="0" w:beforeAutospacing="0" w:after="240" w:afterAutospacing="0" w:line="276" w:lineRule="auto"/>
        <w:jc w:val="both"/>
        <w:textAlignment w:val="baseline"/>
        <w:rPr>
          <w:rFonts w:ascii="Arial" w:hAnsi="Arial" w:cs="Arial"/>
          <w:color w:val="4A4A4A"/>
        </w:rPr>
      </w:pPr>
      <w:r>
        <w:rPr>
          <w:rStyle w:val="normaltextrun"/>
          <w:rFonts w:ascii="Arial" w:hAnsi="Arial" w:cs="Arial"/>
          <w:color w:val="4A4A4A"/>
        </w:rPr>
        <w:t>Les thèmes abordés seront entre autres: les habitudes de vie, l’intelligence émotionnelle en tant que gestionnaire, la pollution interpersonnelle chez les employés et les leaders ainsi que les stratégies efficaces pour favoriser un milieu de travail sain et optimal.</w:t>
      </w:r>
      <w:r>
        <w:rPr>
          <w:rStyle w:val="eop"/>
          <w:rFonts w:ascii="Arial" w:hAnsi="Arial" w:cs="Arial"/>
          <w:color w:val="4A4A4A"/>
        </w:rPr>
        <w:t> </w:t>
      </w:r>
    </w:p>
    <w:p w14:paraId="1B0329D3" w14:textId="77777777" w:rsidR="0001299D" w:rsidRDefault="0001299D" w:rsidP="0001299D">
      <w:pPr>
        <w:pStyle w:val="paragraph"/>
        <w:shd w:val="clear" w:color="auto" w:fill="FFFFFF"/>
        <w:spacing w:before="0" w:beforeAutospacing="0" w:after="120" w:afterAutospacing="0" w:line="276" w:lineRule="auto"/>
        <w:textAlignment w:val="baseline"/>
        <w:rPr>
          <w:rFonts w:ascii="Segoe UI" w:hAnsi="Segoe UI" w:cs="Segoe UI"/>
          <w:sz w:val="18"/>
          <w:szCs w:val="18"/>
        </w:rPr>
      </w:pPr>
      <w:r>
        <w:rPr>
          <w:rStyle w:val="normaltextrun"/>
          <w:rFonts w:ascii="Arial" w:hAnsi="Arial" w:cs="Arial"/>
          <w:color w:val="4A4A4A"/>
        </w:rPr>
        <w:t>Cette formation vous permettra de mieux vous outiller à :</w:t>
      </w:r>
      <w:r>
        <w:rPr>
          <w:rStyle w:val="eop"/>
          <w:rFonts w:ascii="Arial" w:hAnsi="Arial" w:cs="Arial"/>
          <w:color w:val="4A4A4A"/>
        </w:rPr>
        <w:t> </w:t>
      </w:r>
    </w:p>
    <w:p w14:paraId="6368570C" w14:textId="597FCD2C" w:rsidR="0001299D" w:rsidRPr="0088130D" w:rsidRDefault="00441D59" w:rsidP="0001299D">
      <w:pPr>
        <w:numPr>
          <w:ilvl w:val="0"/>
          <w:numId w:val="5"/>
        </w:numPr>
        <w:shd w:val="clear" w:color="auto" w:fill="FFFFFF"/>
        <w:spacing w:after="120" w:line="276" w:lineRule="auto"/>
        <w:ind w:left="714" w:hanging="357"/>
        <w:jc w:val="both"/>
        <w:rPr>
          <w:rFonts w:ascii="Arial" w:eastAsia="Times New Roman" w:hAnsi="Arial" w:cs="Arial"/>
          <w:color w:val="1F282C"/>
          <w:sz w:val="24"/>
          <w:szCs w:val="24"/>
          <w:lang w:eastAsia="fr-CA"/>
        </w:rPr>
      </w:pPr>
      <w:r w:rsidRPr="0088130D">
        <w:rPr>
          <w:rFonts w:ascii="Arial" w:eastAsia="Times New Roman" w:hAnsi="Arial" w:cs="Arial"/>
          <w:color w:val="1F282C"/>
          <w:sz w:val="24"/>
          <w:szCs w:val="24"/>
          <w:lang w:eastAsia="fr-CA"/>
        </w:rPr>
        <w:t>Devenir</w:t>
      </w:r>
      <w:r w:rsidR="0001299D" w:rsidRPr="0088130D">
        <w:rPr>
          <w:rFonts w:ascii="Arial" w:eastAsia="Times New Roman" w:hAnsi="Arial" w:cs="Arial"/>
          <w:color w:val="1F282C"/>
          <w:sz w:val="24"/>
          <w:szCs w:val="24"/>
          <w:lang w:eastAsia="fr-CA"/>
        </w:rPr>
        <w:t xml:space="preserve"> des modèles pour votre équipe de travail ; </w:t>
      </w:r>
    </w:p>
    <w:p w14:paraId="34E04791" w14:textId="68A79BD2" w:rsidR="0001299D" w:rsidRPr="0088130D" w:rsidRDefault="00441D59" w:rsidP="0001299D">
      <w:pPr>
        <w:numPr>
          <w:ilvl w:val="0"/>
          <w:numId w:val="5"/>
        </w:numPr>
        <w:shd w:val="clear" w:color="auto" w:fill="FFFFFF"/>
        <w:spacing w:before="100" w:beforeAutospacing="1" w:after="120" w:line="276" w:lineRule="auto"/>
        <w:ind w:left="714" w:hanging="357"/>
        <w:jc w:val="both"/>
        <w:rPr>
          <w:rFonts w:ascii="Arial" w:eastAsia="Times New Roman" w:hAnsi="Arial" w:cs="Arial"/>
          <w:color w:val="1F282C"/>
          <w:sz w:val="24"/>
          <w:szCs w:val="24"/>
          <w:lang w:eastAsia="fr-CA"/>
        </w:rPr>
      </w:pPr>
      <w:r w:rsidRPr="0088130D">
        <w:rPr>
          <w:rFonts w:ascii="Arial" w:eastAsia="Times New Roman" w:hAnsi="Arial" w:cs="Arial"/>
          <w:color w:val="1F282C"/>
          <w:sz w:val="24"/>
          <w:szCs w:val="24"/>
          <w:lang w:eastAsia="fr-CA"/>
        </w:rPr>
        <w:t>Enrayer</w:t>
      </w:r>
      <w:r w:rsidR="0001299D" w:rsidRPr="0088130D">
        <w:rPr>
          <w:rFonts w:ascii="Arial" w:eastAsia="Times New Roman" w:hAnsi="Arial" w:cs="Arial"/>
          <w:color w:val="1F282C"/>
          <w:sz w:val="24"/>
          <w:szCs w:val="24"/>
          <w:lang w:eastAsia="fr-CA"/>
        </w:rPr>
        <w:t xml:space="preserve"> les facteurs de « pollution interpersonnelle » ; et </w:t>
      </w:r>
    </w:p>
    <w:p w14:paraId="1B266836" w14:textId="1E142D01" w:rsidR="0001299D" w:rsidRPr="0088130D" w:rsidRDefault="00441D59" w:rsidP="0001299D">
      <w:pPr>
        <w:numPr>
          <w:ilvl w:val="0"/>
          <w:numId w:val="5"/>
        </w:numPr>
        <w:shd w:val="clear" w:color="auto" w:fill="FFFFFF"/>
        <w:spacing w:before="100" w:beforeAutospacing="1" w:after="120" w:line="276" w:lineRule="auto"/>
        <w:ind w:left="714" w:hanging="357"/>
        <w:jc w:val="both"/>
        <w:rPr>
          <w:rStyle w:val="normaltextrun"/>
          <w:rFonts w:ascii="Arial" w:eastAsia="Times New Roman" w:hAnsi="Arial" w:cs="Arial"/>
          <w:color w:val="1F282C"/>
          <w:sz w:val="24"/>
          <w:szCs w:val="24"/>
          <w:lang w:eastAsia="fr-CA"/>
        </w:rPr>
      </w:pPr>
      <w:r w:rsidRPr="0088130D">
        <w:rPr>
          <w:rFonts w:ascii="Arial" w:eastAsia="Times New Roman" w:hAnsi="Arial" w:cs="Arial"/>
          <w:color w:val="1F282C"/>
          <w:sz w:val="24"/>
          <w:szCs w:val="24"/>
          <w:lang w:eastAsia="fr-CA"/>
        </w:rPr>
        <w:t>Promouvoir</w:t>
      </w:r>
      <w:r w:rsidR="0001299D" w:rsidRPr="0088130D">
        <w:rPr>
          <w:rFonts w:ascii="Arial" w:eastAsia="Times New Roman" w:hAnsi="Arial" w:cs="Arial"/>
          <w:color w:val="1F282C"/>
          <w:sz w:val="24"/>
          <w:szCs w:val="24"/>
          <w:lang w:eastAsia="fr-CA"/>
        </w:rPr>
        <w:t xml:space="preserve"> la santé et le bien-être au travail ainsi que la productivité des employés, des équipes de travail et de l’organisation. </w:t>
      </w:r>
    </w:p>
    <w:p w14:paraId="2B788DA0" w14:textId="77777777" w:rsidR="0001299D" w:rsidRPr="0088130D" w:rsidRDefault="0001299D" w:rsidP="0001299D">
      <w:pPr>
        <w:pStyle w:val="paragraph"/>
        <w:numPr>
          <w:ilvl w:val="0"/>
          <w:numId w:val="8"/>
        </w:numPr>
        <w:shd w:val="clear" w:color="auto" w:fill="FFFFFF"/>
        <w:spacing w:before="240" w:beforeAutospacing="0" w:after="240" w:afterAutospacing="0"/>
        <w:textAlignment w:val="baseline"/>
        <w:rPr>
          <w:rStyle w:val="normaltextrun"/>
          <w:rFonts w:ascii="Segoe UI" w:hAnsi="Segoe UI" w:cs="Segoe UI"/>
          <w:sz w:val="18"/>
          <w:szCs w:val="18"/>
        </w:rPr>
      </w:pPr>
      <w:r w:rsidRPr="0088130D">
        <w:rPr>
          <w:rStyle w:val="normaltextrun"/>
          <w:rFonts w:ascii="Arial" w:hAnsi="Arial" w:cs="Arial"/>
          <w:b/>
          <w:bCs/>
          <w:color w:val="E0A725"/>
        </w:rPr>
        <w:t>Objectifs</w:t>
      </w:r>
      <w:r>
        <w:rPr>
          <w:rStyle w:val="normaltextrun"/>
          <w:rFonts w:ascii="Arial" w:hAnsi="Arial" w:cs="Arial"/>
          <w:b/>
          <w:bCs/>
          <w:color w:val="4A4A4A"/>
        </w:rPr>
        <w:t xml:space="preserve"> </w:t>
      </w:r>
      <w:r>
        <w:rPr>
          <w:rStyle w:val="eop"/>
          <w:rFonts w:ascii="Arial" w:hAnsi="Arial" w:cs="Arial"/>
          <w:color w:val="4A4A4A"/>
        </w:rPr>
        <w:t> </w:t>
      </w:r>
    </w:p>
    <w:p w14:paraId="4ADDFAD5" w14:textId="77777777" w:rsidR="0001299D" w:rsidRPr="0088130D" w:rsidRDefault="0001299D" w:rsidP="0001299D">
      <w:pPr>
        <w:pStyle w:val="paragraph"/>
        <w:shd w:val="clear" w:color="auto" w:fill="FFFFFF"/>
        <w:spacing w:before="0" w:beforeAutospacing="0" w:after="240" w:afterAutospacing="0"/>
        <w:textAlignment w:val="baseline"/>
        <w:rPr>
          <w:rFonts w:ascii="Arial" w:hAnsi="Arial" w:cs="Arial"/>
          <w:color w:val="4A4A4A"/>
        </w:rPr>
      </w:pPr>
      <w:r>
        <w:rPr>
          <w:rStyle w:val="normaltextrun"/>
          <w:rFonts w:ascii="Arial" w:hAnsi="Arial" w:cs="Arial"/>
          <w:color w:val="4A4A4A"/>
        </w:rPr>
        <w:t>Cette formation vous permettra de :</w:t>
      </w:r>
      <w:r>
        <w:rPr>
          <w:rStyle w:val="eop"/>
          <w:rFonts w:ascii="Arial" w:hAnsi="Arial" w:cs="Arial"/>
          <w:color w:val="4A4A4A"/>
        </w:rPr>
        <w:t> </w:t>
      </w:r>
    </w:p>
    <w:p w14:paraId="40EC90B3" w14:textId="4075E2AB" w:rsidR="0001299D" w:rsidRPr="0088130D" w:rsidRDefault="00441D59" w:rsidP="0001299D">
      <w:pPr>
        <w:pStyle w:val="paragraph"/>
        <w:numPr>
          <w:ilvl w:val="0"/>
          <w:numId w:val="7"/>
        </w:numPr>
        <w:shd w:val="clear" w:color="auto" w:fill="FFFFFF" w:themeFill="background1"/>
        <w:spacing w:before="0" w:beforeAutospacing="0" w:after="120" w:afterAutospacing="0" w:line="276" w:lineRule="auto"/>
        <w:ind w:left="851" w:hanging="425"/>
        <w:jc w:val="both"/>
        <w:textAlignment w:val="baseline"/>
        <w:rPr>
          <w:rStyle w:val="normaltextrun"/>
        </w:rPr>
      </w:pPr>
      <w:r w:rsidRPr="0088130D">
        <w:rPr>
          <w:rStyle w:val="normaltextrun"/>
          <w:rFonts w:ascii="Arial" w:hAnsi="Arial" w:cs="Arial"/>
        </w:rPr>
        <w:t>Prendre</w:t>
      </w:r>
      <w:r w:rsidR="0001299D" w:rsidRPr="0088130D">
        <w:rPr>
          <w:rStyle w:val="normaltextrun"/>
          <w:rFonts w:ascii="Arial" w:hAnsi="Arial" w:cs="Arial"/>
        </w:rPr>
        <w:t xml:space="preserve"> conscience des enjeux associés aux problèmes de santé psychologique en milieu de travail ;</w:t>
      </w:r>
      <w:r w:rsidR="0001299D" w:rsidRPr="0088130D">
        <w:rPr>
          <w:rStyle w:val="normaltextrun"/>
        </w:rPr>
        <w:t> </w:t>
      </w:r>
    </w:p>
    <w:p w14:paraId="4E77FC44" w14:textId="35B51BB1" w:rsidR="0001299D" w:rsidRPr="0088130D" w:rsidRDefault="00441D59" w:rsidP="0001299D">
      <w:pPr>
        <w:pStyle w:val="paragraph"/>
        <w:numPr>
          <w:ilvl w:val="0"/>
          <w:numId w:val="7"/>
        </w:numPr>
        <w:shd w:val="clear" w:color="auto" w:fill="FFFFFF" w:themeFill="background1"/>
        <w:spacing w:before="0" w:beforeAutospacing="0" w:after="120" w:afterAutospacing="0" w:line="276" w:lineRule="auto"/>
        <w:ind w:left="851" w:hanging="425"/>
        <w:jc w:val="both"/>
        <w:textAlignment w:val="baseline"/>
        <w:rPr>
          <w:rStyle w:val="normaltextrun"/>
        </w:rPr>
      </w:pPr>
      <w:r w:rsidRPr="0088130D">
        <w:rPr>
          <w:rStyle w:val="normaltextrun"/>
          <w:rFonts w:ascii="Arial" w:hAnsi="Arial" w:cs="Arial"/>
        </w:rPr>
        <w:t>Saisir</w:t>
      </w:r>
      <w:r w:rsidR="0001299D" w:rsidRPr="0088130D">
        <w:rPr>
          <w:rStyle w:val="normaltextrun"/>
          <w:rFonts w:ascii="Arial" w:hAnsi="Arial" w:cs="Arial"/>
        </w:rPr>
        <w:t xml:space="preserve"> l’impact des facteurs individuels, relationnels et organisationnels sur la santé, le bien-être et la performance des employés et des équipes de travail ;</w:t>
      </w:r>
      <w:r w:rsidR="0001299D" w:rsidRPr="0088130D">
        <w:rPr>
          <w:rStyle w:val="normaltextrun"/>
        </w:rPr>
        <w:t> </w:t>
      </w:r>
    </w:p>
    <w:p w14:paraId="6C15A35A" w14:textId="5984A69A" w:rsidR="0001299D" w:rsidRPr="0088130D" w:rsidRDefault="00441D59" w:rsidP="0001299D">
      <w:pPr>
        <w:pStyle w:val="paragraph"/>
        <w:numPr>
          <w:ilvl w:val="0"/>
          <w:numId w:val="7"/>
        </w:numPr>
        <w:shd w:val="clear" w:color="auto" w:fill="FFFFFF" w:themeFill="background1"/>
        <w:spacing w:before="0" w:beforeAutospacing="0" w:after="120" w:afterAutospacing="0" w:line="276" w:lineRule="auto"/>
        <w:ind w:left="851" w:hanging="425"/>
        <w:jc w:val="both"/>
        <w:textAlignment w:val="baseline"/>
        <w:rPr>
          <w:rStyle w:val="normaltextrun"/>
        </w:rPr>
      </w:pPr>
      <w:r w:rsidRPr="0088130D">
        <w:rPr>
          <w:rStyle w:val="normaltextrun"/>
          <w:rFonts w:ascii="Arial" w:hAnsi="Arial" w:cs="Arial"/>
        </w:rPr>
        <w:t>Se</w:t>
      </w:r>
      <w:r w:rsidR="0001299D" w:rsidRPr="0088130D">
        <w:rPr>
          <w:rStyle w:val="normaltextrun"/>
          <w:rFonts w:ascii="Arial" w:hAnsi="Arial" w:cs="Arial"/>
        </w:rPr>
        <w:t xml:space="preserve"> familiariser avec les facteurs de succès et les facteurs de risques associés à la santé et à la performance au travail ;</w:t>
      </w:r>
      <w:r w:rsidR="0001299D" w:rsidRPr="0088130D">
        <w:rPr>
          <w:rStyle w:val="normaltextrun"/>
        </w:rPr>
        <w:t> </w:t>
      </w:r>
    </w:p>
    <w:p w14:paraId="1528AE0E" w14:textId="0EE040E0" w:rsidR="0001299D" w:rsidRDefault="00441D59" w:rsidP="0001299D">
      <w:pPr>
        <w:pStyle w:val="paragraph"/>
        <w:numPr>
          <w:ilvl w:val="0"/>
          <w:numId w:val="7"/>
        </w:numPr>
        <w:shd w:val="clear" w:color="auto" w:fill="FFFFFF" w:themeFill="background1"/>
        <w:spacing w:before="0" w:beforeAutospacing="0" w:after="120" w:afterAutospacing="0" w:line="276" w:lineRule="auto"/>
        <w:ind w:left="851" w:hanging="425"/>
        <w:jc w:val="both"/>
        <w:textAlignment w:val="baseline"/>
        <w:rPr>
          <w:rStyle w:val="normaltextrun"/>
        </w:rPr>
      </w:pPr>
      <w:r w:rsidRPr="0088130D">
        <w:rPr>
          <w:rStyle w:val="normaltextrun"/>
          <w:rFonts w:ascii="Arial" w:hAnsi="Arial" w:cs="Arial"/>
        </w:rPr>
        <w:t>Maîtriser</w:t>
      </w:r>
      <w:r w:rsidR="0001299D" w:rsidRPr="0088130D">
        <w:rPr>
          <w:rStyle w:val="normaltextrun"/>
          <w:rFonts w:ascii="Arial" w:hAnsi="Arial" w:cs="Arial"/>
        </w:rPr>
        <w:t xml:space="preserve"> les stratégies de gestion efficace pour réduire les problèmes de santé psychologique ainsi que favoriser le bien-être et la productivité des employés et des équipes de travail.</w:t>
      </w:r>
      <w:r w:rsidR="0001299D" w:rsidRPr="0088130D">
        <w:rPr>
          <w:rStyle w:val="normaltextrun"/>
        </w:rPr>
        <w:t> </w:t>
      </w:r>
    </w:p>
    <w:p w14:paraId="698E5DCD" w14:textId="77777777" w:rsidR="00D01020" w:rsidRPr="0088130D" w:rsidRDefault="00D01020" w:rsidP="00D01020">
      <w:pPr>
        <w:pStyle w:val="paragraph"/>
        <w:shd w:val="clear" w:color="auto" w:fill="FFFFFF" w:themeFill="background1"/>
        <w:spacing w:before="0" w:beforeAutospacing="0" w:after="120" w:afterAutospacing="0" w:line="276" w:lineRule="auto"/>
        <w:ind w:left="851"/>
        <w:jc w:val="both"/>
        <w:textAlignment w:val="baseline"/>
        <w:rPr>
          <w:rStyle w:val="normaltextrun"/>
        </w:rPr>
      </w:pPr>
    </w:p>
    <w:p w14:paraId="54AA1A63" w14:textId="77777777" w:rsidR="0001299D" w:rsidRDefault="0001299D" w:rsidP="0001299D">
      <w:pPr>
        <w:pStyle w:val="paragraph"/>
        <w:shd w:val="clear" w:color="auto" w:fill="FFFFFF"/>
        <w:spacing w:before="0" w:beforeAutospacing="0" w:after="0" w:afterAutospacing="0"/>
        <w:textAlignment w:val="baseline"/>
        <w:rPr>
          <w:rStyle w:val="eop"/>
          <w:rFonts w:ascii="Arial" w:hAnsi="Arial" w:cs="Arial"/>
          <w:color w:val="4A4A4A"/>
        </w:rPr>
      </w:pPr>
      <w:r>
        <w:rPr>
          <w:rStyle w:val="normaltextrun"/>
          <w:rFonts w:ascii="Arial" w:hAnsi="Arial" w:cs="Arial"/>
          <w:color w:val="4A4A4A"/>
        </w:rPr>
        <w:lastRenderedPageBreak/>
        <w:t>À la fin de cet atelier, vous serez en mesure de/d’:</w:t>
      </w:r>
      <w:r>
        <w:rPr>
          <w:rStyle w:val="eop"/>
          <w:rFonts w:ascii="Arial" w:hAnsi="Arial" w:cs="Arial"/>
          <w:color w:val="4A4A4A"/>
        </w:rPr>
        <w:t> </w:t>
      </w:r>
    </w:p>
    <w:p w14:paraId="1CC336DC" w14:textId="77777777" w:rsidR="0001299D" w:rsidRDefault="0001299D" w:rsidP="0001299D">
      <w:pPr>
        <w:pStyle w:val="paragraph"/>
        <w:shd w:val="clear" w:color="auto" w:fill="FFFFFF"/>
        <w:spacing w:before="0" w:beforeAutospacing="0" w:after="0" w:afterAutospacing="0"/>
        <w:textAlignment w:val="baseline"/>
        <w:rPr>
          <w:rFonts w:ascii="Segoe UI" w:hAnsi="Segoe UI" w:cs="Segoe UI"/>
          <w:sz w:val="18"/>
          <w:szCs w:val="18"/>
        </w:rPr>
      </w:pPr>
    </w:p>
    <w:p w14:paraId="081C692C" w14:textId="65B15AA3" w:rsidR="0001299D" w:rsidRPr="0088130D" w:rsidRDefault="00441D59" w:rsidP="0001299D">
      <w:pPr>
        <w:pStyle w:val="paragraph"/>
        <w:numPr>
          <w:ilvl w:val="0"/>
          <w:numId w:val="7"/>
        </w:numPr>
        <w:shd w:val="clear" w:color="auto" w:fill="FFFFFF" w:themeFill="background1"/>
        <w:spacing w:before="0" w:beforeAutospacing="0" w:after="120" w:afterAutospacing="0" w:line="276" w:lineRule="auto"/>
        <w:ind w:left="851" w:hanging="425"/>
        <w:jc w:val="both"/>
        <w:textAlignment w:val="baseline"/>
        <w:rPr>
          <w:rStyle w:val="normaltextrun"/>
        </w:rPr>
      </w:pPr>
      <w:r w:rsidRPr="0088130D">
        <w:rPr>
          <w:rStyle w:val="normaltextrun"/>
          <w:rFonts w:ascii="Arial" w:hAnsi="Arial" w:cs="Arial"/>
        </w:rPr>
        <w:t>Nommer</w:t>
      </w:r>
      <w:r w:rsidR="0001299D" w:rsidRPr="0088130D">
        <w:rPr>
          <w:rStyle w:val="normaltextrun"/>
          <w:rFonts w:ascii="Arial" w:hAnsi="Arial" w:cs="Arial"/>
        </w:rPr>
        <w:t xml:space="preserve"> les enjeux reliés aux problèmes de santé psychologique </w:t>
      </w:r>
    </w:p>
    <w:p w14:paraId="44FB68E4" w14:textId="70A3FF6C" w:rsidR="0001299D" w:rsidRPr="0088130D" w:rsidRDefault="00441D59" w:rsidP="0001299D">
      <w:pPr>
        <w:pStyle w:val="paragraph"/>
        <w:numPr>
          <w:ilvl w:val="0"/>
          <w:numId w:val="7"/>
        </w:numPr>
        <w:shd w:val="clear" w:color="auto" w:fill="FFFFFF" w:themeFill="background1"/>
        <w:spacing w:before="0" w:beforeAutospacing="0" w:after="120" w:afterAutospacing="0" w:line="276" w:lineRule="auto"/>
        <w:ind w:left="851" w:hanging="425"/>
        <w:jc w:val="both"/>
        <w:textAlignment w:val="baseline"/>
        <w:rPr>
          <w:rStyle w:val="normaltextrun"/>
        </w:rPr>
      </w:pPr>
      <w:r w:rsidRPr="0088130D">
        <w:rPr>
          <w:rStyle w:val="normaltextrun"/>
          <w:rFonts w:ascii="Arial" w:hAnsi="Arial" w:cs="Arial"/>
        </w:rPr>
        <w:t>Analyser</w:t>
      </w:r>
      <w:r w:rsidR="0001299D" w:rsidRPr="0088130D">
        <w:rPr>
          <w:rStyle w:val="normaltextrun"/>
          <w:rFonts w:ascii="Arial" w:hAnsi="Arial" w:cs="Arial"/>
        </w:rPr>
        <w:t xml:space="preserve"> votre milieu de travail et d’identifier les éléments problématiques</w:t>
      </w:r>
    </w:p>
    <w:p w14:paraId="7BF3DD99" w14:textId="0F7B5BA5" w:rsidR="0001299D" w:rsidRPr="0088130D" w:rsidRDefault="00441D59" w:rsidP="0001299D">
      <w:pPr>
        <w:pStyle w:val="paragraph"/>
        <w:numPr>
          <w:ilvl w:val="0"/>
          <w:numId w:val="7"/>
        </w:numPr>
        <w:shd w:val="clear" w:color="auto" w:fill="FFFFFF" w:themeFill="background1"/>
        <w:spacing w:before="0" w:beforeAutospacing="0" w:after="120" w:afterAutospacing="0" w:line="276" w:lineRule="auto"/>
        <w:ind w:left="851" w:hanging="425"/>
        <w:jc w:val="both"/>
        <w:textAlignment w:val="baseline"/>
        <w:rPr>
          <w:rStyle w:val="normaltextrun"/>
        </w:rPr>
      </w:pPr>
      <w:r w:rsidRPr="0088130D">
        <w:rPr>
          <w:rStyle w:val="normaltextrun"/>
          <w:rFonts w:ascii="Arial" w:hAnsi="Arial" w:cs="Arial"/>
        </w:rPr>
        <w:t>Mettre</w:t>
      </w:r>
      <w:r w:rsidR="0001299D" w:rsidRPr="0088130D">
        <w:rPr>
          <w:rStyle w:val="normaltextrun"/>
          <w:rFonts w:ascii="Arial" w:hAnsi="Arial" w:cs="Arial"/>
        </w:rPr>
        <w:t xml:space="preserve"> en place des stratégies adaptées pour corriger les situations problématiques</w:t>
      </w:r>
      <w:r w:rsidR="0001299D" w:rsidRPr="0088130D">
        <w:rPr>
          <w:rStyle w:val="normaltextrun"/>
        </w:rPr>
        <w:t> </w:t>
      </w:r>
    </w:p>
    <w:p w14:paraId="55893090" w14:textId="24268F78" w:rsidR="0001299D" w:rsidRPr="00923C25" w:rsidRDefault="00441D59" w:rsidP="0001299D">
      <w:pPr>
        <w:pStyle w:val="paragraph"/>
        <w:numPr>
          <w:ilvl w:val="0"/>
          <w:numId w:val="7"/>
        </w:numPr>
        <w:shd w:val="clear" w:color="auto" w:fill="FFFFFF" w:themeFill="background1"/>
        <w:spacing w:before="0" w:beforeAutospacing="0" w:after="120" w:afterAutospacing="0" w:line="276" w:lineRule="auto"/>
        <w:ind w:left="851" w:hanging="425"/>
        <w:jc w:val="both"/>
        <w:textAlignment w:val="baseline"/>
        <w:rPr>
          <w:rStyle w:val="normaltextrun"/>
        </w:rPr>
      </w:pPr>
      <w:r w:rsidRPr="0088130D">
        <w:rPr>
          <w:rStyle w:val="normaltextrun"/>
          <w:rFonts w:ascii="Arial" w:hAnsi="Arial" w:cs="Arial"/>
        </w:rPr>
        <w:t>Promouvoir</w:t>
      </w:r>
      <w:r w:rsidR="0001299D" w:rsidRPr="0088130D">
        <w:rPr>
          <w:rStyle w:val="normaltextrun"/>
          <w:rFonts w:ascii="Arial" w:hAnsi="Arial" w:cs="Arial"/>
        </w:rPr>
        <w:t xml:space="preserve"> les stratégies qui favorisent les milieux de travail sain, la santé et le bien-être des employés ainsi que l’efficacité des équipes de travail</w:t>
      </w:r>
      <w:r w:rsidR="0001299D">
        <w:rPr>
          <w:rStyle w:val="normaltextrun"/>
          <w:rFonts w:ascii="Arial" w:hAnsi="Arial" w:cs="Arial"/>
        </w:rPr>
        <w:t>.</w:t>
      </w:r>
    </w:p>
    <w:p w14:paraId="0B18F96E" w14:textId="77777777" w:rsidR="0001299D" w:rsidRPr="0088130D" w:rsidRDefault="0001299D" w:rsidP="0001299D">
      <w:pPr>
        <w:pStyle w:val="paragraph"/>
        <w:shd w:val="clear" w:color="auto" w:fill="FFFFFF" w:themeFill="background1"/>
        <w:spacing w:before="0" w:beforeAutospacing="0" w:after="120" w:afterAutospacing="0" w:line="276" w:lineRule="auto"/>
        <w:ind w:left="851"/>
        <w:jc w:val="both"/>
        <w:textAlignment w:val="baseline"/>
      </w:pPr>
    </w:p>
    <w:p w14:paraId="5825A0C4" w14:textId="77777777" w:rsidR="0001299D" w:rsidRPr="00512ECD" w:rsidRDefault="0001299D" w:rsidP="0001299D">
      <w:pPr>
        <w:pStyle w:val="paragraph"/>
        <w:numPr>
          <w:ilvl w:val="0"/>
          <w:numId w:val="8"/>
        </w:numPr>
        <w:shd w:val="clear" w:color="auto" w:fill="FFFFFF"/>
        <w:spacing w:before="240" w:beforeAutospacing="0" w:after="240" w:afterAutospacing="0"/>
        <w:textAlignment w:val="baseline"/>
        <w:rPr>
          <w:rFonts w:ascii="Arial" w:hAnsi="Arial" w:cs="Arial"/>
          <w:b/>
          <w:bCs/>
          <w:color w:val="E0A725"/>
        </w:rPr>
      </w:pPr>
      <w:r w:rsidRPr="0088130D">
        <w:rPr>
          <w:rStyle w:val="normaltextrun"/>
          <w:rFonts w:ascii="Arial" w:hAnsi="Arial" w:cs="Arial"/>
          <w:b/>
          <w:bCs/>
          <w:color w:val="E0A725"/>
        </w:rPr>
        <w:t>Formatrice </w:t>
      </w:r>
    </w:p>
    <w:p w14:paraId="369554B2" w14:textId="77777777" w:rsidR="0001299D" w:rsidRPr="00923C25" w:rsidRDefault="0001299D" w:rsidP="0001299D">
      <w:pPr>
        <w:pStyle w:val="Titre2"/>
      </w:pPr>
      <w:r w:rsidRPr="00923C25">
        <w:t xml:space="preserve">Mireille Demers, </w:t>
      </w:r>
      <w:proofErr w:type="spellStart"/>
      <w:r w:rsidRPr="00923C25">
        <w:t>Psy.D</w:t>
      </w:r>
      <w:proofErr w:type="spellEnd"/>
    </w:p>
    <w:p w14:paraId="19DF142C" w14:textId="093E547E" w:rsidR="0001299D" w:rsidRDefault="0001299D" w:rsidP="0001299D">
      <w:pPr>
        <w:pStyle w:val="rtejustify"/>
        <w:shd w:val="clear" w:color="auto" w:fill="FFFFFF" w:themeFill="background1"/>
        <w:spacing w:before="0" w:beforeAutospacing="0" w:after="120" w:afterAutospacing="0" w:line="276" w:lineRule="auto"/>
        <w:jc w:val="both"/>
        <w:rPr>
          <w:rFonts w:ascii="Arial" w:hAnsi="Arial" w:cs="Arial"/>
          <w:color w:val="4A4A4A"/>
        </w:rPr>
      </w:pPr>
      <w:r>
        <w:rPr>
          <w:noProof/>
        </w:rPr>
        <w:drawing>
          <wp:anchor distT="0" distB="0" distL="114300" distR="114300" simplePos="0" relativeHeight="251665420" behindDoc="0" locked="0" layoutInCell="1" allowOverlap="1" wp14:anchorId="3D6F650E" wp14:editId="12339481">
            <wp:simplePos x="0" y="0"/>
            <wp:positionH relativeFrom="margin">
              <wp:posOffset>0</wp:posOffset>
            </wp:positionH>
            <wp:positionV relativeFrom="paragraph">
              <wp:posOffset>59222</wp:posOffset>
            </wp:positionV>
            <wp:extent cx="2154555" cy="1887855"/>
            <wp:effectExtent l="0" t="0" r="0" b="0"/>
            <wp:wrapSquare wrapText="bothSides"/>
            <wp:docPr id="1084350461" name="Image 1084350461" descr="Une image contenant Visage humain, personne, sourire, habit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350461" name="Image 1084350461" descr="Une image contenant Visage humain, personne, sourire, habits&#10;&#10;Le contenu généré par l’IA peut êtr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54555" cy="188785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color w:val="4A4A4A"/>
        </w:rPr>
        <w:t xml:space="preserve">Mireille Demers est actuellement </w:t>
      </w:r>
      <w:r w:rsidR="0084786D">
        <w:rPr>
          <w:rFonts w:ascii="Arial" w:hAnsi="Arial" w:cs="Arial"/>
          <w:color w:val="4A4A4A"/>
        </w:rPr>
        <w:t>Doyenne des études</w:t>
      </w:r>
      <w:r>
        <w:rPr>
          <w:rFonts w:ascii="Arial" w:hAnsi="Arial" w:cs="Arial"/>
          <w:color w:val="4A4A4A"/>
        </w:rPr>
        <w:t xml:space="preserve"> à l’Université de Moncton au campus de Shippagan. Elle a obtenu sa maîtrise en psychologie industrielle et organisationnelle à l’Université de Nottingham en Angleterre, en décembre 2012, et son doctorat (</w:t>
      </w:r>
      <w:proofErr w:type="spellStart"/>
      <w:r>
        <w:rPr>
          <w:rFonts w:ascii="Arial" w:hAnsi="Arial" w:cs="Arial"/>
          <w:color w:val="4A4A4A"/>
        </w:rPr>
        <w:t>Ph.D</w:t>
      </w:r>
      <w:proofErr w:type="spellEnd"/>
      <w:r>
        <w:rPr>
          <w:rFonts w:ascii="Arial" w:hAnsi="Arial" w:cs="Arial"/>
          <w:color w:val="4A4A4A"/>
        </w:rPr>
        <w:t xml:space="preserve">.) en psychologie à l’Université de Moncton, en février 2016. </w:t>
      </w:r>
    </w:p>
    <w:p w14:paraId="1E1597DB" w14:textId="77777777" w:rsidR="0001299D" w:rsidRDefault="0001299D" w:rsidP="0001299D">
      <w:pPr>
        <w:pStyle w:val="rtejustify"/>
        <w:shd w:val="clear" w:color="auto" w:fill="FFFFFF" w:themeFill="background1"/>
        <w:spacing w:before="0" w:beforeAutospacing="0" w:line="276" w:lineRule="auto"/>
        <w:jc w:val="both"/>
        <w:rPr>
          <w:rFonts w:ascii="Arial" w:hAnsi="Arial" w:cs="Arial"/>
        </w:rPr>
      </w:pPr>
      <w:r>
        <w:rPr>
          <w:rFonts w:ascii="Arial" w:hAnsi="Arial" w:cs="Arial"/>
          <w:color w:val="4A4A4A"/>
        </w:rPr>
        <w:t>Œuvrant dans le domaine de la psychologie industrielle et organisationnelle, sociale appliquée et de la santé, ses champs d’intérêt portent principalement sur trois axes (1) la santé et le bien-être psychologique au travail (2) la motivation et la performance des employés et (3) la gestion du changement.</w:t>
      </w:r>
    </w:p>
    <w:sectPr w:rsidR="0001299D" w:rsidSect="000E2273">
      <w:headerReference w:type="default" r:id="rId22"/>
      <w:footerReference w:type="default" r:id="rId23"/>
      <w:pgSz w:w="12240" w:h="15840"/>
      <w:pgMar w:top="1588" w:right="1797" w:bottom="1440"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2ABA38" w14:textId="77777777" w:rsidR="008601EB" w:rsidRDefault="008601EB" w:rsidP="007A687D">
      <w:pPr>
        <w:spacing w:after="0" w:line="240" w:lineRule="auto"/>
      </w:pPr>
      <w:r>
        <w:separator/>
      </w:r>
    </w:p>
  </w:endnote>
  <w:endnote w:type="continuationSeparator" w:id="0">
    <w:p w14:paraId="6F236EB3" w14:textId="77777777" w:rsidR="008601EB" w:rsidRDefault="008601EB" w:rsidP="007A687D">
      <w:pPr>
        <w:spacing w:after="0" w:line="240" w:lineRule="auto"/>
      </w:pPr>
      <w:r>
        <w:continuationSeparator/>
      </w:r>
    </w:p>
  </w:endnote>
  <w:endnote w:type="continuationNotice" w:id="1">
    <w:p w14:paraId="5D993D2E" w14:textId="77777777" w:rsidR="008601EB" w:rsidRDefault="008601E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6633756"/>
      <w:docPartObj>
        <w:docPartGallery w:val="Page Numbers (Bottom of Page)"/>
        <w:docPartUnique/>
      </w:docPartObj>
    </w:sdtPr>
    <w:sdtContent>
      <w:p w14:paraId="095314BA" w14:textId="3FF22297" w:rsidR="00A631F2" w:rsidRDefault="00A631F2">
        <w:pPr>
          <w:pStyle w:val="Pieddepage"/>
          <w:jc w:val="center"/>
        </w:pPr>
        <w:r>
          <w:rPr>
            <w:noProof/>
          </w:rPr>
          <mc:AlternateContent>
            <mc:Choice Requires="wpg">
              <w:drawing>
                <wp:anchor distT="0" distB="0" distL="114300" distR="114300" simplePos="0" relativeHeight="251658244" behindDoc="1" locked="0" layoutInCell="1" allowOverlap="1" wp14:anchorId="38FBCC9E" wp14:editId="62985E30">
                  <wp:simplePos x="0" y="0"/>
                  <wp:positionH relativeFrom="column">
                    <wp:posOffset>-1159975</wp:posOffset>
                  </wp:positionH>
                  <wp:positionV relativeFrom="paragraph">
                    <wp:posOffset>-1098607</wp:posOffset>
                  </wp:positionV>
                  <wp:extent cx="2195052" cy="2217856"/>
                  <wp:effectExtent l="0" t="0" r="0" b="0"/>
                  <wp:wrapNone/>
                  <wp:docPr id="1908965623" name="Groupe 4"/>
                  <wp:cNvGraphicFramePr/>
                  <a:graphic xmlns:a="http://schemas.openxmlformats.org/drawingml/2006/main">
                    <a:graphicData uri="http://schemas.microsoft.com/office/word/2010/wordprocessingGroup">
                      <wpg:wgp>
                        <wpg:cNvGrpSpPr/>
                        <wpg:grpSpPr>
                          <a:xfrm>
                            <a:off x="0" y="0"/>
                            <a:ext cx="2195052" cy="2217856"/>
                            <a:chOff x="0" y="0"/>
                            <a:chExt cx="2195052" cy="2217856"/>
                          </a:xfrm>
                        </wpg:grpSpPr>
                        <wps:wsp>
                          <wps:cNvPr id="30" name="Forme libre 30"/>
                          <wps:cNvSpPr>
                            <a:spLocks/>
                          </wps:cNvSpPr>
                          <wps:spPr bwMode="auto">
                            <a:xfrm>
                              <a:off x="0" y="0"/>
                              <a:ext cx="1298665" cy="1747157"/>
                            </a:xfrm>
                            <a:custGeom>
                              <a:avLst/>
                              <a:gdLst>
                                <a:gd name="T0" fmla="*/ 0 w 1789"/>
                                <a:gd name="T1" fmla="+- 0 12290 12290"/>
                                <a:gd name="T2" fmla="*/ 12290 h 2386"/>
                                <a:gd name="T3" fmla="*/ 0 w 1789"/>
                                <a:gd name="T4" fmla="+- 0 13484 12290"/>
                                <a:gd name="T5" fmla="*/ 13484 h 2386"/>
                                <a:gd name="T6" fmla="*/ 1192 w 1789"/>
                                <a:gd name="T7" fmla="+- 0 14676 12290"/>
                                <a:gd name="T8" fmla="*/ 14676 h 2386"/>
                                <a:gd name="T9" fmla="*/ 1789 w 1789"/>
                                <a:gd name="T10" fmla="+- 0 14079 12290"/>
                                <a:gd name="T11" fmla="*/ 14079 h 2386"/>
                                <a:gd name="T12" fmla="*/ 0 w 1789"/>
                                <a:gd name="T13" fmla="+- 0 12290 12290"/>
                                <a:gd name="T14" fmla="*/ 12290 h 2386"/>
                              </a:gdLst>
                              <a:ahLst/>
                              <a:cxnLst>
                                <a:cxn ang="0">
                                  <a:pos x="T0" y="T2"/>
                                </a:cxn>
                                <a:cxn ang="0">
                                  <a:pos x="T3" y="T5"/>
                                </a:cxn>
                                <a:cxn ang="0">
                                  <a:pos x="T6" y="T8"/>
                                </a:cxn>
                                <a:cxn ang="0">
                                  <a:pos x="T9" y="T11"/>
                                </a:cxn>
                                <a:cxn ang="0">
                                  <a:pos x="T12" y="T14"/>
                                </a:cxn>
                              </a:cxnLst>
                              <a:rect l="0" t="0" r="r" b="b"/>
                              <a:pathLst>
                                <a:path w="1789" h="2386">
                                  <a:moveTo>
                                    <a:pt x="0" y="0"/>
                                  </a:moveTo>
                                  <a:lnTo>
                                    <a:pt x="0" y="1194"/>
                                  </a:lnTo>
                                  <a:lnTo>
                                    <a:pt x="1192" y="2386"/>
                                  </a:lnTo>
                                  <a:lnTo>
                                    <a:pt x="1789" y="1789"/>
                                  </a:lnTo>
                                  <a:lnTo>
                                    <a:pt x="0" y="0"/>
                                  </a:lnTo>
                                  <a:close/>
                                </a:path>
                              </a:pathLst>
                            </a:custGeom>
                            <a:solidFill>
                              <a:srgbClr val="02488C"/>
                            </a:solidFill>
                            <a:ln>
                              <a:noFill/>
                            </a:ln>
                          </wps:spPr>
                          <wps:bodyPr rot="0" vert="horz" wrap="square" lIns="91440" tIns="45720" rIns="91440" bIns="45720" anchor="t" anchorCtr="0" upright="1">
                            <a:noAutofit/>
                          </wps:bodyPr>
                        </wps:wsp>
                        <wps:wsp>
                          <wps:cNvPr id="31" name="Forme libre 31"/>
                          <wps:cNvSpPr>
                            <a:spLocks/>
                          </wps:cNvSpPr>
                          <wps:spPr bwMode="auto">
                            <a:xfrm>
                              <a:off x="0" y="1146412"/>
                              <a:ext cx="816429" cy="919298"/>
                            </a:xfrm>
                            <a:custGeom>
                              <a:avLst/>
                              <a:gdLst>
                                <a:gd name="T0" fmla="*/ 0 w 1162"/>
                                <a:gd name="T1" fmla="+- 0 14679 14679"/>
                                <a:gd name="T2" fmla="*/ 14679 h 1162"/>
                                <a:gd name="T3" fmla="*/ 0 w 1162"/>
                                <a:gd name="T4" fmla="+- 0 15840 14679"/>
                                <a:gd name="T5" fmla="*/ 15840 h 1162"/>
                                <a:gd name="T6" fmla="*/ 1161 w 1162"/>
                                <a:gd name="T7" fmla="+- 0 15840 14679"/>
                                <a:gd name="T8" fmla="*/ 15840 h 1162"/>
                                <a:gd name="T9" fmla="*/ 0 w 1162"/>
                                <a:gd name="T10" fmla="+- 0 14679 14679"/>
                                <a:gd name="T11" fmla="*/ 14679 h 1162"/>
                              </a:gdLst>
                              <a:ahLst/>
                              <a:cxnLst>
                                <a:cxn ang="0">
                                  <a:pos x="T0" y="T2"/>
                                </a:cxn>
                                <a:cxn ang="0">
                                  <a:pos x="T3" y="T5"/>
                                </a:cxn>
                                <a:cxn ang="0">
                                  <a:pos x="T6" y="T8"/>
                                </a:cxn>
                                <a:cxn ang="0">
                                  <a:pos x="T9" y="T11"/>
                                </a:cxn>
                              </a:cxnLst>
                              <a:rect l="0" t="0" r="r" b="b"/>
                              <a:pathLst>
                                <a:path w="1162" h="1162">
                                  <a:moveTo>
                                    <a:pt x="0" y="0"/>
                                  </a:moveTo>
                                  <a:lnTo>
                                    <a:pt x="0" y="1161"/>
                                  </a:lnTo>
                                  <a:lnTo>
                                    <a:pt x="1161" y="1161"/>
                                  </a:lnTo>
                                  <a:lnTo>
                                    <a:pt x="0" y="0"/>
                                  </a:lnTo>
                                  <a:close/>
                                </a:path>
                              </a:pathLst>
                            </a:custGeom>
                            <a:solidFill>
                              <a:schemeClr val="bg1">
                                <a:lumMod val="50000"/>
                              </a:schemeClr>
                            </a:solidFill>
                            <a:ln>
                              <a:noFill/>
                            </a:ln>
                          </wps:spPr>
                          <wps:bodyPr rot="0" vert="horz" wrap="square" lIns="91440" tIns="45720" rIns="91440" bIns="45720" anchor="t" anchorCtr="0" upright="1">
                            <a:noAutofit/>
                          </wps:bodyPr>
                        </wps:wsp>
                        <wps:wsp>
                          <wps:cNvPr id="42" name="Forme libre 32"/>
                          <wps:cNvSpPr>
                            <a:spLocks/>
                          </wps:cNvSpPr>
                          <wps:spPr bwMode="auto">
                            <a:xfrm>
                              <a:off x="716508" y="1433015"/>
                              <a:ext cx="1478544" cy="784841"/>
                            </a:xfrm>
                            <a:custGeom>
                              <a:avLst/>
                              <a:gdLst>
                                <a:gd name="T0" fmla="+- 0 3550 1221"/>
                                <a:gd name="T1" fmla="*/ T0 w 2329"/>
                                <a:gd name="T2" fmla="+- 0 15840 14676"/>
                                <a:gd name="T3" fmla="*/ 15840 h 1165"/>
                                <a:gd name="T4" fmla="+- 0 2386 1221"/>
                                <a:gd name="T5" fmla="*/ T4 w 2329"/>
                                <a:gd name="T6" fmla="+- 0 14676 14676"/>
                                <a:gd name="T7" fmla="*/ 14676 h 1165"/>
                                <a:gd name="T8" fmla="+- 0 1221 1221"/>
                                <a:gd name="T9" fmla="*/ T8 w 2329"/>
                                <a:gd name="T10" fmla="+- 0 15840 14676"/>
                                <a:gd name="T11" fmla="*/ 15840 h 1165"/>
                                <a:gd name="T12" fmla="+- 0 3550 1221"/>
                                <a:gd name="T13" fmla="*/ T12 w 2329"/>
                                <a:gd name="T14" fmla="+- 0 15840 14676"/>
                                <a:gd name="T15" fmla="*/ 15840 h 1165"/>
                              </a:gdLst>
                              <a:ahLst/>
                              <a:cxnLst>
                                <a:cxn ang="0">
                                  <a:pos x="T1" y="T3"/>
                                </a:cxn>
                                <a:cxn ang="0">
                                  <a:pos x="T5" y="T7"/>
                                </a:cxn>
                                <a:cxn ang="0">
                                  <a:pos x="T9" y="T11"/>
                                </a:cxn>
                                <a:cxn ang="0">
                                  <a:pos x="T13" y="T15"/>
                                </a:cxn>
                              </a:cxnLst>
                              <a:rect l="0" t="0" r="r" b="b"/>
                              <a:pathLst>
                                <a:path w="2329" h="1165">
                                  <a:moveTo>
                                    <a:pt x="2329" y="1164"/>
                                  </a:moveTo>
                                  <a:lnTo>
                                    <a:pt x="1165" y="0"/>
                                  </a:lnTo>
                                  <a:lnTo>
                                    <a:pt x="0" y="1164"/>
                                  </a:lnTo>
                                  <a:lnTo>
                                    <a:pt x="2329" y="1164"/>
                                  </a:lnTo>
                                </a:path>
                              </a:pathLst>
                            </a:custGeom>
                            <a:solidFill>
                              <a:srgbClr val="E0A725"/>
                            </a:solidFill>
                            <a:ln>
                              <a:noFill/>
                            </a:ln>
                          </wps:spPr>
                          <wps:bodyPr rot="0" vert="horz" wrap="square" lIns="91440" tIns="45720" rIns="91440" bIns="45720" anchor="t" anchorCtr="0" upright="1">
                            <a:noAutofit/>
                          </wps:bodyPr>
                        </wps:wsp>
                      </wpg:wgp>
                    </a:graphicData>
                  </a:graphic>
                </wp:anchor>
              </w:drawing>
            </mc:Choice>
            <mc:Fallback xmlns:a="http://schemas.openxmlformats.org/drawingml/2006/main">
              <w:pict w14:anchorId="30CCA734">
                <v:group id="Groupe 4" style="position:absolute;margin-left:-91.35pt;margin-top:-86.5pt;width:172.85pt;height:174.65pt;z-index:-251642880" coordsize="21950,22178" o:spid="_x0000_s1026" w14:anchorId="251FAF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">
                  <v:shape id="Forme libre 30" style="position:absolute;width:12986;height:17471;visibility:visible;mso-wrap-style:square;v-text-anchor:top" coordsize="1789,2386" o:spid="_x0000_s1027" fillcolor="#02488c" stroked="f" path="m,l,1194,1192,2386r597,-597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">
                    <v:path arrowok="t" o:connecttype="custom" o:connectlocs="0,8999396;0,9873707;865293,10746553;1298665,10309398;0,8999396" o:connectangles="0,0,0,0,0"/>
                  </v:shape>
                  <v:shape id="Forme libre 31" style="position:absolute;top:11464;width:8164;height:9193;visibility:visible;mso-wrap-style:square;v-text-anchor:top" coordsize="1162,1162" o:spid="_x0000_s1028" fillcolor="#7f7f7f [1612]" stroked="f" path="m,l,1161r1161,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">
                    <v:path arrowok="t" o:connecttype="custom" o:connectlocs="0,11613060;0,12531567;815726,12531567;0,11613060" o:connectangles="0,0,0,0"/>
                  </v:shape>
                  <v:shape id="Forme libre 32" style="position:absolute;left:7165;top:14330;width:14785;height:7848;visibility:visible;mso-wrap-style:square;v-text-anchor:top" coordsize="2329,1165" o:spid="_x0000_s1029" fillcolor="#e0a725" stroked="f" path="m2329,1164l1165,,,1164r23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">
                    <v:path arrowok="t" o:connecttype="custom" o:connectlocs="1478544,10671143;739589,9886976;0,10671143;1478544,10671143" o:connectangles="0,0,0,0"/>
                  </v:shape>
                </v:group>
              </w:pict>
            </mc:Fallback>
          </mc:AlternateContent>
        </w:r>
        <w:r>
          <w:fldChar w:fldCharType="begin"/>
        </w:r>
        <w:r>
          <w:instrText>PAGE   \* MERGEFORMAT</w:instrText>
        </w:r>
        <w:r>
          <w:fldChar w:fldCharType="separate"/>
        </w:r>
        <w:r>
          <w:rPr>
            <w:lang w:val="fr-FR"/>
          </w:rPr>
          <w:t>2</w:t>
        </w:r>
        <w:r>
          <w:fldChar w:fldCharType="end"/>
        </w:r>
      </w:p>
    </w:sdtContent>
  </w:sdt>
  <w:p w14:paraId="27F31C1A" w14:textId="1FFCCA85" w:rsidR="00853A9A" w:rsidRDefault="00853A9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4D081D" w14:textId="77777777" w:rsidR="008601EB" w:rsidRDefault="008601EB" w:rsidP="007A687D">
      <w:pPr>
        <w:spacing w:after="0" w:line="240" w:lineRule="auto"/>
      </w:pPr>
      <w:r>
        <w:separator/>
      </w:r>
    </w:p>
  </w:footnote>
  <w:footnote w:type="continuationSeparator" w:id="0">
    <w:p w14:paraId="097A0E6C" w14:textId="77777777" w:rsidR="008601EB" w:rsidRDefault="008601EB" w:rsidP="007A687D">
      <w:pPr>
        <w:spacing w:after="0" w:line="240" w:lineRule="auto"/>
      </w:pPr>
      <w:r>
        <w:continuationSeparator/>
      </w:r>
    </w:p>
  </w:footnote>
  <w:footnote w:type="continuationNotice" w:id="1">
    <w:p w14:paraId="3E6B63A2" w14:textId="77777777" w:rsidR="008601EB" w:rsidRDefault="008601E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46CEC" w14:textId="7DAEF8BE" w:rsidR="00853A9A" w:rsidRDefault="001939F9">
    <w:pPr>
      <w:pStyle w:val="En-tte"/>
    </w:pPr>
    <w:r>
      <w:rPr>
        <w:noProof/>
      </w:rPr>
      <mc:AlternateContent>
        <mc:Choice Requires="wps">
          <w:drawing>
            <wp:anchor distT="0" distB="0" distL="114300" distR="114300" simplePos="0" relativeHeight="251658241" behindDoc="0" locked="0" layoutInCell="1" allowOverlap="1" wp14:anchorId="79668455" wp14:editId="3949ABE5">
              <wp:simplePos x="0" y="0"/>
              <wp:positionH relativeFrom="column">
                <wp:posOffset>5339324</wp:posOffset>
              </wp:positionH>
              <wp:positionV relativeFrom="paragraph">
                <wp:posOffset>-961784</wp:posOffset>
              </wp:positionV>
              <wp:extent cx="573770" cy="2012654"/>
              <wp:effectExtent l="628650" t="0" r="588645" b="0"/>
              <wp:wrapNone/>
              <wp:docPr id="834155470" name="Rectangle 4"/>
              <wp:cNvGraphicFramePr/>
              <a:graphic xmlns:a="http://schemas.openxmlformats.org/drawingml/2006/main">
                <a:graphicData uri="http://schemas.microsoft.com/office/word/2010/wordprocessingShape">
                  <wps:wsp>
                    <wps:cNvSpPr/>
                    <wps:spPr>
                      <a:xfrm rot="18957945">
                        <a:off x="0" y="0"/>
                        <a:ext cx="573770" cy="2012654"/>
                      </a:xfrm>
                      <a:prstGeom prst="rect">
                        <a:avLst/>
                      </a:prstGeom>
                      <a:solidFill>
                        <a:srgbClr val="02488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00CDE903">
            <v:rect id="Rectangle 4" style="position:absolute;margin-left:420.4pt;margin-top:-75.75pt;width:45.2pt;height:158.5pt;rotation:-2885829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2488c" stroked="f" strokeweight="1pt" w14:anchorId="3284FB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"/>
          </w:pict>
        </mc:Fallback>
      </mc:AlternateContent>
    </w:r>
    <w:r w:rsidR="00F23833">
      <w:rPr>
        <w:noProof/>
      </w:rPr>
      <mc:AlternateContent>
        <mc:Choice Requires="wps">
          <w:drawing>
            <wp:anchor distT="0" distB="0" distL="114300" distR="114300" simplePos="0" relativeHeight="251658240" behindDoc="1" locked="0" layoutInCell="1" allowOverlap="1" wp14:anchorId="1F3BF32D" wp14:editId="2FA71CBF">
              <wp:simplePos x="0" y="0"/>
              <wp:positionH relativeFrom="column">
                <wp:posOffset>5392420</wp:posOffset>
              </wp:positionH>
              <wp:positionV relativeFrom="paragraph">
                <wp:posOffset>-1518285</wp:posOffset>
              </wp:positionV>
              <wp:extent cx="1330779" cy="1355181"/>
              <wp:effectExtent l="0" t="0" r="3175" b="0"/>
              <wp:wrapNone/>
              <wp:docPr id="28" name="Forme libr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0779" cy="1355181"/>
                      </a:xfrm>
                      <a:custGeom>
                        <a:avLst/>
                        <a:gdLst>
                          <a:gd name="T0" fmla="+- 0 11955 9566"/>
                          <a:gd name="T1" fmla="*/ T0 w 2389"/>
                          <a:gd name="T2" fmla="+- 0 1786 591"/>
                          <a:gd name="T3" fmla="*/ 1786 h 2389"/>
                          <a:gd name="T4" fmla="+- 0 10760 9566"/>
                          <a:gd name="T5" fmla="*/ T4 w 2389"/>
                          <a:gd name="T6" fmla="+- 0 591 591"/>
                          <a:gd name="T7" fmla="*/ 591 h 2389"/>
                          <a:gd name="T8" fmla="+- 0 9566 9566"/>
                          <a:gd name="T9" fmla="*/ T8 w 2389"/>
                          <a:gd name="T10" fmla="+- 0 1786 591"/>
                          <a:gd name="T11" fmla="*/ 1786 h 2389"/>
                          <a:gd name="T12" fmla="+- 0 10760 9566"/>
                          <a:gd name="T13" fmla="*/ T12 w 2389"/>
                          <a:gd name="T14" fmla="+- 0 2980 591"/>
                          <a:gd name="T15" fmla="*/ 2980 h 2389"/>
                          <a:gd name="T16" fmla="+- 0 11955 9566"/>
                          <a:gd name="T17" fmla="*/ T16 w 2389"/>
                          <a:gd name="T18" fmla="+- 0 1786 591"/>
                          <a:gd name="T19" fmla="*/ 1786 h 2389"/>
                        </a:gdLst>
                        <a:ahLst/>
                        <a:cxnLst>
                          <a:cxn ang="0">
                            <a:pos x="T1" y="T3"/>
                          </a:cxn>
                          <a:cxn ang="0">
                            <a:pos x="T5" y="T7"/>
                          </a:cxn>
                          <a:cxn ang="0">
                            <a:pos x="T9" y="T11"/>
                          </a:cxn>
                          <a:cxn ang="0">
                            <a:pos x="T13" y="T15"/>
                          </a:cxn>
                          <a:cxn ang="0">
                            <a:pos x="T17" y="T19"/>
                          </a:cxn>
                        </a:cxnLst>
                        <a:rect l="0" t="0" r="r" b="b"/>
                        <a:pathLst>
                          <a:path w="2389" h="2389">
                            <a:moveTo>
                              <a:pt x="2389" y="1195"/>
                            </a:moveTo>
                            <a:lnTo>
                              <a:pt x="1194" y="0"/>
                            </a:lnTo>
                            <a:lnTo>
                              <a:pt x="0" y="1195"/>
                            </a:lnTo>
                            <a:lnTo>
                              <a:pt x="1194" y="2389"/>
                            </a:lnTo>
                            <a:lnTo>
                              <a:pt x="2389" y="1195"/>
                            </a:lnTo>
                          </a:path>
                        </a:pathLst>
                      </a:custGeom>
                      <a:solidFill>
                        <a:schemeClr val="tx1">
                          <a:lumMod val="50000"/>
                          <a:lumOff val="5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3791B31E">
            <v:shape id="Forme libre 28" style="position:absolute;margin-left:424.6pt;margin-top:-119.55pt;width:104.8pt;height:106.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389,2389" o:spid="_x0000_s1026" fillcolor="gray [1629]" stroked="f" path="m2389,1195l1194,,,1195,1194,2389,2389,119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" w14:anchorId="263862C7">
              <v:path arrowok="t" o:connecttype="custom" o:connectlocs="1330779,1013124;665111,335250;0,1013124;665111,1690431;1330779,1013124" o:connectangles="0,0,0,0,0"/>
            </v:shape>
          </w:pict>
        </mc:Fallback>
      </mc:AlternateContent>
    </w:r>
    <w:r w:rsidR="00F23833">
      <w:rPr>
        <w:noProof/>
      </w:rPr>
      <mc:AlternateContent>
        <mc:Choice Requires="wps">
          <w:drawing>
            <wp:anchor distT="0" distB="0" distL="114300" distR="114300" simplePos="0" relativeHeight="251658243" behindDoc="0" locked="0" layoutInCell="1" allowOverlap="1" wp14:anchorId="79E6F593" wp14:editId="2AA1482E">
              <wp:simplePos x="0" y="0"/>
              <wp:positionH relativeFrom="column">
                <wp:posOffset>6354445</wp:posOffset>
              </wp:positionH>
              <wp:positionV relativeFrom="paragraph">
                <wp:posOffset>786765</wp:posOffset>
              </wp:positionV>
              <wp:extent cx="582930" cy="626110"/>
              <wp:effectExtent l="152400" t="133350" r="45720" b="116840"/>
              <wp:wrapNone/>
              <wp:docPr id="348713949" name="Rectangle 4"/>
              <wp:cNvGraphicFramePr/>
              <a:graphic xmlns:a="http://schemas.openxmlformats.org/drawingml/2006/main">
                <a:graphicData uri="http://schemas.microsoft.com/office/word/2010/wordprocessingShape">
                  <wps:wsp>
                    <wps:cNvSpPr/>
                    <wps:spPr>
                      <a:xfrm rot="19040666" flipV="1">
                        <a:off x="0" y="0"/>
                        <a:ext cx="582930" cy="626110"/>
                      </a:xfrm>
                      <a:prstGeom prst="rect">
                        <a:avLst/>
                      </a:prstGeom>
                      <a:solidFill>
                        <a:schemeClr val="tx1">
                          <a:lumMod val="50000"/>
                          <a:lumOff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4FB64B38">
            <v:rect id="Rectangle 4" style="position:absolute;margin-left:500.35pt;margin-top:61.95pt;width:45.9pt;height:49.3pt;rotation:2795475fd;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gray [1629]" stroked="f" strokeweight="1pt" w14:anchorId="50D31B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"/>
          </w:pict>
        </mc:Fallback>
      </mc:AlternateContent>
    </w:r>
    <w:r w:rsidR="00F23833">
      <w:rPr>
        <w:noProof/>
      </w:rPr>
      <mc:AlternateContent>
        <mc:Choice Requires="wps">
          <w:drawing>
            <wp:anchor distT="0" distB="0" distL="114300" distR="114300" simplePos="0" relativeHeight="251658242" behindDoc="1" locked="0" layoutInCell="1" allowOverlap="1" wp14:anchorId="3F39D316" wp14:editId="67277385">
              <wp:simplePos x="0" y="0"/>
              <wp:positionH relativeFrom="column">
                <wp:posOffset>6144260</wp:posOffset>
              </wp:positionH>
              <wp:positionV relativeFrom="paragraph">
                <wp:posOffset>-747395</wp:posOffset>
              </wp:positionV>
              <wp:extent cx="1330325" cy="1355090"/>
              <wp:effectExtent l="0" t="0" r="3175" b="0"/>
              <wp:wrapNone/>
              <wp:docPr id="1497097231" name="Forme libr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0325" cy="1355090"/>
                      </a:xfrm>
                      <a:custGeom>
                        <a:avLst/>
                        <a:gdLst>
                          <a:gd name="T0" fmla="+- 0 11955 9566"/>
                          <a:gd name="T1" fmla="*/ T0 w 2389"/>
                          <a:gd name="T2" fmla="+- 0 1786 591"/>
                          <a:gd name="T3" fmla="*/ 1786 h 2389"/>
                          <a:gd name="T4" fmla="+- 0 10760 9566"/>
                          <a:gd name="T5" fmla="*/ T4 w 2389"/>
                          <a:gd name="T6" fmla="+- 0 591 591"/>
                          <a:gd name="T7" fmla="*/ 591 h 2389"/>
                          <a:gd name="T8" fmla="+- 0 9566 9566"/>
                          <a:gd name="T9" fmla="*/ T8 w 2389"/>
                          <a:gd name="T10" fmla="+- 0 1786 591"/>
                          <a:gd name="T11" fmla="*/ 1786 h 2389"/>
                          <a:gd name="T12" fmla="+- 0 10760 9566"/>
                          <a:gd name="T13" fmla="*/ T12 w 2389"/>
                          <a:gd name="T14" fmla="+- 0 2980 591"/>
                          <a:gd name="T15" fmla="*/ 2980 h 2389"/>
                          <a:gd name="T16" fmla="+- 0 11955 9566"/>
                          <a:gd name="T17" fmla="*/ T16 w 2389"/>
                          <a:gd name="T18" fmla="+- 0 1786 591"/>
                          <a:gd name="T19" fmla="*/ 1786 h 2389"/>
                        </a:gdLst>
                        <a:ahLst/>
                        <a:cxnLst>
                          <a:cxn ang="0">
                            <a:pos x="T1" y="T3"/>
                          </a:cxn>
                          <a:cxn ang="0">
                            <a:pos x="T5" y="T7"/>
                          </a:cxn>
                          <a:cxn ang="0">
                            <a:pos x="T9" y="T11"/>
                          </a:cxn>
                          <a:cxn ang="0">
                            <a:pos x="T13" y="T15"/>
                          </a:cxn>
                          <a:cxn ang="0">
                            <a:pos x="T17" y="T19"/>
                          </a:cxn>
                        </a:cxnLst>
                        <a:rect l="0" t="0" r="r" b="b"/>
                        <a:pathLst>
                          <a:path w="2389" h="2389">
                            <a:moveTo>
                              <a:pt x="2389" y="1195"/>
                            </a:moveTo>
                            <a:lnTo>
                              <a:pt x="1194" y="0"/>
                            </a:lnTo>
                            <a:lnTo>
                              <a:pt x="0" y="1195"/>
                            </a:lnTo>
                            <a:lnTo>
                              <a:pt x="1194" y="2389"/>
                            </a:lnTo>
                            <a:lnTo>
                              <a:pt x="2389" y="1195"/>
                            </a:lnTo>
                          </a:path>
                        </a:pathLst>
                      </a:custGeom>
                      <a:solidFill>
                        <a:srgbClr val="E0A72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4D472AE8">
            <v:shape id="Forme libre 28" style="position:absolute;margin-left:483.8pt;margin-top:-58.85pt;width:104.75pt;height:106.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389,2389" o:spid="_x0000_s1026" fillcolor="#e0a725" stroked="f" path="m2389,1195l1194,,,1195,1194,2389,2389,119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" w14:anchorId="608C471F">
              <v:path arrowok="t" o:connecttype="custom" o:connectlocs="1330325,1013056;664884,335227;0,1013056;664884,1690317;1330325,1013056" o:connectangles="0,0,0,0,0"/>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806E1"/>
    <w:multiLevelType w:val="multilevel"/>
    <w:tmpl w:val="244A9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E72181"/>
    <w:multiLevelType w:val="hybridMultilevel"/>
    <w:tmpl w:val="31DC4D82"/>
    <w:lvl w:ilvl="0" w:tplc="09AEC0E2">
      <w:start w:val="1"/>
      <w:numFmt w:val="decimal"/>
      <w:lvlText w:val="%1."/>
      <w:lvlJc w:val="left"/>
      <w:pPr>
        <w:ind w:left="502" w:hanging="360"/>
      </w:pPr>
      <w:rPr>
        <w:rFonts w:hint="default"/>
        <w:b/>
        <w:bCs/>
        <w:color w:val="2F5496" w:themeColor="accent1" w:themeShade="BF"/>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2EB62B2"/>
    <w:multiLevelType w:val="hybridMultilevel"/>
    <w:tmpl w:val="5726B8F4"/>
    <w:lvl w:ilvl="0" w:tplc="0E72B140">
      <w:start w:val="1"/>
      <w:numFmt w:val="bullet"/>
      <w:lvlText w:val="►"/>
      <w:lvlJc w:val="left"/>
      <w:pPr>
        <w:ind w:left="940" w:hanging="360"/>
      </w:pPr>
      <w:rPr>
        <w:rFonts w:ascii="Arial" w:hAnsi="Aria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3252A67"/>
    <w:multiLevelType w:val="hybridMultilevel"/>
    <w:tmpl w:val="9F2ABFBE"/>
    <w:lvl w:ilvl="0" w:tplc="3F867926">
      <w:start w:val="1"/>
      <w:numFmt w:val="bullet"/>
      <w:lvlText w:val=""/>
      <w:lvlJc w:val="left"/>
      <w:pPr>
        <w:ind w:left="720" w:hanging="360"/>
      </w:pPr>
      <w:rPr>
        <w:rFonts w:ascii="Wingdings" w:hAnsi="Wingdings" w:hint="default"/>
        <w:b/>
        <w:bCs w:val="0"/>
        <w:color w:val="E0A725"/>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1282A88"/>
    <w:multiLevelType w:val="hybridMultilevel"/>
    <w:tmpl w:val="BD54C2C4"/>
    <w:lvl w:ilvl="0" w:tplc="3F867926">
      <w:start w:val="1"/>
      <w:numFmt w:val="bullet"/>
      <w:lvlText w:val=""/>
      <w:lvlJc w:val="left"/>
      <w:pPr>
        <w:ind w:left="720" w:hanging="360"/>
      </w:pPr>
      <w:rPr>
        <w:rFonts w:ascii="Wingdings" w:hAnsi="Wingdings" w:hint="default"/>
        <w:b/>
        <w:bCs w:val="0"/>
        <w:color w:val="E0A725"/>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E290867"/>
    <w:multiLevelType w:val="multilevel"/>
    <w:tmpl w:val="FC26D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EF349C1"/>
    <w:multiLevelType w:val="multilevel"/>
    <w:tmpl w:val="6FC8C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0B92875"/>
    <w:multiLevelType w:val="hybridMultilevel"/>
    <w:tmpl w:val="080612FE"/>
    <w:lvl w:ilvl="0" w:tplc="F3E065EE">
      <w:start w:val="1"/>
      <w:numFmt w:val="bullet"/>
      <w:lvlText w:val=""/>
      <w:lvlJc w:val="left"/>
      <w:pPr>
        <w:ind w:left="720" w:hanging="360"/>
      </w:pPr>
      <w:rPr>
        <w:rFonts w:ascii="Wingdings" w:hAnsi="Wingdings" w:hint="default"/>
        <w:color w:val="FFC000"/>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4203239F"/>
    <w:multiLevelType w:val="hybridMultilevel"/>
    <w:tmpl w:val="37E6F91A"/>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534A14F5"/>
    <w:multiLevelType w:val="hybridMultilevel"/>
    <w:tmpl w:val="D33E7456"/>
    <w:lvl w:ilvl="0" w:tplc="040C0001">
      <w:start w:val="1"/>
      <w:numFmt w:val="bullet"/>
      <w:lvlText w:val=""/>
      <w:lvlJc w:val="left"/>
      <w:pPr>
        <w:ind w:left="1800" w:hanging="360"/>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0" w15:restartNumberingAfterBreak="0">
    <w:nsid w:val="74CE6657"/>
    <w:multiLevelType w:val="multilevel"/>
    <w:tmpl w:val="BD4CB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7CF1969"/>
    <w:multiLevelType w:val="multilevel"/>
    <w:tmpl w:val="05E46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91569E8"/>
    <w:multiLevelType w:val="hybridMultilevel"/>
    <w:tmpl w:val="55A05602"/>
    <w:lvl w:ilvl="0" w:tplc="040C000D">
      <w:start w:val="1"/>
      <w:numFmt w:val="bullet"/>
      <w:lvlText w:val=""/>
      <w:lvlJc w:val="left"/>
      <w:pPr>
        <w:ind w:left="1800" w:hanging="360"/>
      </w:pPr>
      <w:rPr>
        <w:rFonts w:ascii="Wingdings" w:hAnsi="Wingdings"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num w:numId="1" w16cid:durableId="637340381">
    <w:abstractNumId w:val="11"/>
  </w:num>
  <w:num w:numId="2" w16cid:durableId="1851288194">
    <w:abstractNumId w:val="5"/>
  </w:num>
  <w:num w:numId="3" w16cid:durableId="2031565109">
    <w:abstractNumId w:val="0"/>
  </w:num>
  <w:num w:numId="4" w16cid:durableId="1970089044">
    <w:abstractNumId w:val="6"/>
  </w:num>
  <w:num w:numId="5" w16cid:durableId="1258246379">
    <w:abstractNumId w:val="10"/>
  </w:num>
  <w:num w:numId="6" w16cid:durableId="495191616">
    <w:abstractNumId w:val="1"/>
  </w:num>
  <w:num w:numId="7" w16cid:durableId="650600942">
    <w:abstractNumId w:val="12"/>
  </w:num>
  <w:num w:numId="8" w16cid:durableId="643044526">
    <w:abstractNumId w:val="3"/>
  </w:num>
  <w:num w:numId="9" w16cid:durableId="1504971912">
    <w:abstractNumId w:val="7"/>
  </w:num>
  <w:num w:numId="10" w16cid:durableId="645164038">
    <w:abstractNumId w:val="9"/>
  </w:num>
  <w:num w:numId="11" w16cid:durableId="728068404">
    <w:abstractNumId w:val="4"/>
  </w:num>
  <w:num w:numId="12" w16cid:durableId="371853195">
    <w:abstractNumId w:val="2"/>
  </w:num>
  <w:num w:numId="13" w16cid:durableId="908272376">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7D43"/>
    <w:rsid w:val="00006729"/>
    <w:rsid w:val="0001299D"/>
    <w:rsid w:val="00013FD5"/>
    <w:rsid w:val="000153D7"/>
    <w:rsid w:val="000166C3"/>
    <w:rsid w:val="0001796D"/>
    <w:rsid w:val="000208DC"/>
    <w:rsid w:val="00025CD7"/>
    <w:rsid w:val="00032D2B"/>
    <w:rsid w:val="000337EF"/>
    <w:rsid w:val="0003531A"/>
    <w:rsid w:val="00036A66"/>
    <w:rsid w:val="000428CF"/>
    <w:rsid w:val="0004389A"/>
    <w:rsid w:val="00045302"/>
    <w:rsid w:val="00047478"/>
    <w:rsid w:val="0004752F"/>
    <w:rsid w:val="00051879"/>
    <w:rsid w:val="00056439"/>
    <w:rsid w:val="0006116B"/>
    <w:rsid w:val="00064249"/>
    <w:rsid w:val="00066A33"/>
    <w:rsid w:val="00066A36"/>
    <w:rsid w:val="00067178"/>
    <w:rsid w:val="00072E0E"/>
    <w:rsid w:val="00072E32"/>
    <w:rsid w:val="00075189"/>
    <w:rsid w:val="00075C9F"/>
    <w:rsid w:val="000777AA"/>
    <w:rsid w:val="00082F62"/>
    <w:rsid w:val="0008311E"/>
    <w:rsid w:val="0008720F"/>
    <w:rsid w:val="000876D2"/>
    <w:rsid w:val="0009356F"/>
    <w:rsid w:val="00096ACA"/>
    <w:rsid w:val="00097D00"/>
    <w:rsid w:val="000A4F21"/>
    <w:rsid w:val="000A6A43"/>
    <w:rsid w:val="000A6D1D"/>
    <w:rsid w:val="000B4F03"/>
    <w:rsid w:val="000C266A"/>
    <w:rsid w:val="000C3507"/>
    <w:rsid w:val="000C441D"/>
    <w:rsid w:val="000D16CB"/>
    <w:rsid w:val="000D303F"/>
    <w:rsid w:val="000D3A19"/>
    <w:rsid w:val="000D455A"/>
    <w:rsid w:val="000D6140"/>
    <w:rsid w:val="000D784A"/>
    <w:rsid w:val="000E2273"/>
    <w:rsid w:val="000E2507"/>
    <w:rsid w:val="000F1C24"/>
    <w:rsid w:val="000F770D"/>
    <w:rsid w:val="000F7AED"/>
    <w:rsid w:val="001030EE"/>
    <w:rsid w:val="00103B3D"/>
    <w:rsid w:val="001054FF"/>
    <w:rsid w:val="00105A93"/>
    <w:rsid w:val="0010618A"/>
    <w:rsid w:val="00107137"/>
    <w:rsid w:val="00113673"/>
    <w:rsid w:val="001144E9"/>
    <w:rsid w:val="001153C5"/>
    <w:rsid w:val="001165FD"/>
    <w:rsid w:val="001170EA"/>
    <w:rsid w:val="00124768"/>
    <w:rsid w:val="00127E16"/>
    <w:rsid w:val="00136788"/>
    <w:rsid w:val="00137425"/>
    <w:rsid w:val="00140134"/>
    <w:rsid w:val="001404A7"/>
    <w:rsid w:val="00154999"/>
    <w:rsid w:val="00156717"/>
    <w:rsid w:val="001573FE"/>
    <w:rsid w:val="00157917"/>
    <w:rsid w:val="00161820"/>
    <w:rsid w:val="00161CB6"/>
    <w:rsid w:val="00162A59"/>
    <w:rsid w:val="00162BB0"/>
    <w:rsid w:val="00163FC6"/>
    <w:rsid w:val="00166228"/>
    <w:rsid w:val="00166675"/>
    <w:rsid w:val="00171CD6"/>
    <w:rsid w:val="00180596"/>
    <w:rsid w:val="001809E2"/>
    <w:rsid w:val="00184E68"/>
    <w:rsid w:val="001868AE"/>
    <w:rsid w:val="001939F9"/>
    <w:rsid w:val="001942AE"/>
    <w:rsid w:val="00194671"/>
    <w:rsid w:val="00197177"/>
    <w:rsid w:val="001A48D2"/>
    <w:rsid w:val="001A581D"/>
    <w:rsid w:val="001A5D6B"/>
    <w:rsid w:val="001A7D6F"/>
    <w:rsid w:val="001B19B3"/>
    <w:rsid w:val="001B1F24"/>
    <w:rsid w:val="001B313C"/>
    <w:rsid w:val="001B7048"/>
    <w:rsid w:val="001B76E5"/>
    <w:rsid w:val="001C31B3"/>
    <w:rsid w:val="001C42D9"/>
    <w:rsid w:val="001C4D35"/>
    <w:rsid w:val="001C5CAE"/>
    <w:rsid w:val="001C7E09"/>
    <w:rsid w:val="001D1E6A"/>
    <w:rsid w:val="001D48A1"/>
    <w:rsid w:val="001D52DA"/>
    <w:rsid w:val="001D73FE"/>
    <w:rsid w:val="001D76A5"/>
    <w:rsid w:val="001E26C4"/>
    <w:rsid w:val="001E283C"/>
    <w:rsid w:val="001E5A57"/>
    <w:rsid w:val="001E7D43"/>
    <w:rsid w:val="001F2783"/>
    <w:rsid w:val="001F2ACB"/>
    <w:rsid w:val="001F5C5C"/>
    <w:rsid w:val="0020277B"/>
    <w:rsid w:val="00204C01"/>
    <w:rsid w:val="0021081F"/>
    <w:rsid w:val="0021261B"/>
    <w:rsid w:val="002135D4"/>
    <w:rsid w:val="00217047"/>
    <w:rsid w:val="002172D9"/>
    <w:rsid w:val="00221DB7"/>
    <w:rsid w:val="002243F7"/>
    <w:rsid w:val="0022450E"/>
    <w:rsid w:val="0022578F"/>
    <w:rsid w:val="00226713"/>
    <w:rsid w:val="00230896"/>
    <w:rsid w:val="00232ED0"/>
    <w:rsid w:val="002349A2"/>
    <w:rsid w:val="00237D2A"/>
    <w:rsid w:val="002417C2"/>
    <w:rsid w:val="00242A2A"/>
    <w:rsid w:val="00244B89"/>
    <w:rsid w:val="00246751"/>
    <w:rsid w:val="00247F1C"/>
    <w:rsid w:val="0025082A"/>
    <w:rsid w:val="00251D76"/>
    <w:rsid w:val="00251D89"/>
    <w:rsid w:val="002528E1"/>
    <w:rsid w:val="00252DAD"/>
    <w:rsid w:val="0026075E"/>
    <w:rsid w:val="0027030E"/>
    <w:rsid w:val="00270859"/>
    <w:rsid w:val="00277166"/>
    <w:rsid w:val="0028249E"/>
    <w:rsid w:val="002864EB"/>
    <w:rsid w:val="00296132"/>
    <w:rsid w:val="00296BBC"/>
    <w:rsid w:val="002A0AF2"/>
    <w:rsid w:val="002A2248"/>
    <w:rsid w:val="002A33E6"/>
    <w:rsid w:val="002A4CF6"/>
    <w:rsid w:val="002A5FEC"/>
    <w:rsid w:val="002B344A"/>
    <w:rsid w:val="002B5597"/>
    <w:rsid w:val="002B7BEA"/>
    <w:rsid w:val="002C00FF"/>
    <w:rsid w:val="002C0563"/>
    <w:rsid w:val="002D054B"/>
    <w:rsid w:val="002D14A7"/>
    <w:rsid w:val="002D5B60"/>
    <w:rsid w:val="002D5C09"/>
    <w:rsid w:val="002D631C"/>
    <w:rsid w:val="002D6489"/>
    <w:rsid w:val="002D7B86"/>
    <w:rsid w:val="002E0E23"/>
    <w:rsid w:val="002E117B"/>
    <w:rsid w:val="002E2E1E"/>
    <w:rsid w:val="002E36DA"/>
    <w:rsid w:val="002F089F"/>
    <w:rsid w:val="002F23E1"/>
    <w:rsid w:val="002F38D5"/>
    <w:rsid w:val="003105C4"/>
    <w:rsid w:val="00312F6B"/>
    <w:rsid w:val="003147ED"/>
    <w:rsid w:val="00320639"/>
    <w:rsid w:val="00321534"/>
    <w:rsid w:val="0033240F"/>
    <w:rsid w:val="0033450D"/>
    <w:rsid w:val="0033516C"/>
    <w:rsid w:val="00335A0A"/>
    <w:rsid w:val="003376FB"/>
    <w:rsid w:val="00340096"/>
    <w:rsid w:val="0034491F"/>
    <w:rsid w:val="00344CC3"/>
    <w:rsid w:val="00344D7A"/>
    <w:rsid w:val="00350AD2"/>
    <w:rsid w:val="00351EFC"/>
    <w:rsid w:val="00352500"/>
    <w:rsid w:val="00355225"/>
    <w:rsid w:val="003559ED"/>
    <w:rsid w:val="0035686D"/>
    <w:rsid w:val="003612CB"/>
    <w:rsid w:val="0036274C"/>
    <w:rsid w:val="003651C9"/>
    <w:rsid w:val="003673BE"/>
    <w:rsid w:val="00371C99"/>
    <w:rsid w:val="0037262E"/>
    <w:rsid w:val="00374617"/>
    <w:rsid w:val="00375BA6"/>
    <w:rsid w:val="003834D7"/>
    <w:rsid w:val="00393707"/>
    <w:rsid w:val="00393949"/>
    <w:rsid w:val="00396265"/>
    <w:rsid w:val="003A3297"/>
    <w:rsid w:val="003A5219"/>
    <w:rsid w:val="003A5339"/>
    <w:rsid w:val="003A5DA7"/>
    <w:rsid w:val="003B08D8"/>
    <w:rsid w:val="003B228B"/>
    <w:rsid w:val="003B6B07"/>
    <w:rsid w:val="003C0F8C"/>
    <w:rsid w:val="003C2ED0"/>
    <w:rsid w:val="003C46E7"/>
    <w:rsid w:val="003C7699"/>
    <w:rsid w:val="003D020E"/>
    <w:rsid w:val="003D0B78"/>
    <w:rsid w:val="003D0E0D"/>
    <w:rsid w:val="003D5EC6"/>
    <w:rsid w:val="003D78A1"/>
    <w:rsid w:val="003E04EC"/>
    <w:rsid w:val="003E115B"/>
    <w:rsid w:val="003E637F"/>
    <w:rsid w:val="003F239E"/>
    <w:rsid w:val="003F6761"/>
    <w:rsid w:val="00402A31"/>
    <w:rsid w:val="00403135"/>
    <w:rsid w:val="00413041"/>
    <w:rsid w:val="004178CA"/>
    <w:rsid w:val="004221B7"/>
    <w:rsid w:val="0042255A"/>
    <w:rsid w:val="00422C76"/>
    <w:rsid w:val="00424587"/>
    <w:rsid w:val="00425330"/>
    <w:rsid w:val="00426A27"/>
    <w:rsid w:val="004309D5"/>
    <w:rsid w:val="004313AC"/>
    <w:rsid w:val="004337AA"/>
    <w:rsid w:val="0043405B"/>
    <w:rsid w:val="00435B7A"/>
    <w:rsid w:val="00441D59"/>
    <w:rsid w:val="00444C26"/>
    <w:rsid w:val="0044623B"/>
    <w:rsid w:val="00446836"/>
    <w:rsid w:val="004506E8"/>
    <w:rsid w:val="00450B6A"/>
    <w:rsid w:val="004532DE"/>
    <w:rsid w:val="0045461D"/>
    <w:rsid w:val="00462C3B"/>
    <w:rsid w:val="004648E7"/>
    <w:rsid w:val="00464FDA"/>
    <w:rsid w:val="00465672"/>
    <w:rsid w:val="00467F6D"/>
    <w:rsid w:val="004709B9"/>
    <w:rsid w:val="00472269"/>
    <w:rsid w:val="00474A92"/>
    <w:rsid w:val="0047533F"/>
    <w:rsid w:val="00476072"/>
    <w:rsid w:val="00481B0F"/>
    <w:rsid w:val="00485B17"/>
    <w:rsid w:val="00486B57"/>
    <w:rsid w:val="00486D1D"/>
    <w:rsid w:val="004906A1"/>
    <w:rsid w:val="00490CDB"/>
    <w:rsid w:val="00491092"/>
    <w:rsid w:val="0049348E"/>
    <w:rsid w:val="00493CB9"/>
    <w:rsid w:val="00496F15"/>
    <w:rsid w:val="004972D7"/>
    <w:rsid w:val="004A000D"/>
    <w:rsid w:val="004A2323"/>
    <w:rsid w:val="004A6B2C"/>
    <w:rsid w:val="004A6FA0"/>
    <w:rsid w:val="004B11BE"/>
    <w:rsid w:val="004B3621"/>
    <w:rsid w:val="004B36A1"/>
    <w:rsid w:val="004B71DB"/>
    <w:rsid w:val="004C0FE0"/>
    <w:rsid w:val="004C21F6"/>
    <w:rsid w:val="004C5F90"/>
    <w:rsid w:val="004C5FEE"/>
    <w:rsid w:val="004C6A72"/>
    <w:rsid w:val="004D111B"/>
    <w:rsid w:val="004D118D"/>
    <w:rsid w:val="004D2352"/>
    <w:rsid w:val="004D52A4"/>
    <w:rsid w:val="004D540E"/>
    <w:rsid w:val="004D67A2"/>
    <w:rsid w:val="004D6A2B"/>
    <w:rsid w:val="004D7324"/>
    <w:rsid w:val="004E1035"/>
    <w:rsid w:val="004E10C2"/>
    <w:rsid w:val="004E1292"/>
    <w:rsid w:val="004E2294"/>
    <w:rsid w:val="004E5484"/>
    <w:rsid w:val="004E6393"/>
    <w:rsid w:val="004E704C"/>
    <w:rsid w:val="004E78B1"/>
    <w:rsid w:val="004F000F"/>
    <w:rsid w:val="004F6281"/>
    <w:rsid w:val="00500E57"/>
    <w:rsid w:val="00503E5C"/>
    <w:rsid w:val="00505D1C"/>
    <w:rsid w:val="00512ECD"/>
    <w:rsid w:val="005155A7"/>
    <w:rsid w:val="0051771F"/>
    <w:rsid w:val="005223B8"/>
    <w:rsid w:val="00522D9B"/>
    <w:rsid w:val="00523164"/>
    <w:rsid w:val="00523F97"/>
    <w:rsid w:val="00526170"/>
    <w:rsid w:val="00527882"/>
    <w:rsid w:val="0053234D"/>
    <w:rsid w:val="005332C9"/>
    <w:rsid w:val="005357CC"/>
    <w:rsid w:val="0054408E"/>
    <w:rsid w:val="005459D7"/>
    <w:rsid w:val="00545FF6"/>
    <w:rsid w:val="0054620F"/>
    <w:rsid w:val="005517A9"/>
    <w:rsid w:val="00552096"/>
    <w:rsid w:val="005559A7"/>
    <w:rsid w:val="00555F93"/>
    <w:rsid w:val="0056196D"/>
    <w:rsid w:val="00564B26"/>
    <w:rsid w:val="005652AA"/>
    <w:rsid w:val="0056544F"/>
    <w:rsid w:val="00566CF7"/>
    <w:rsid w:val="005673CB"/>
    <w:rsid w:val="00567A6F"/>
    <w:rsid w:val="00570AE6"/>
    <w:rsid w:val="00571869"/>
    <w:rsid w:val="00572A8B"/>
    <w:rsid w:val="0057323C"/>
    <w:rsid w:val="00575531"/>
    <w:rsid w:val="00576018"/>
    <w:rsid w:val="005819E3"/>
    <w:rsid w:val="0058429F"/>
    <w:rsid w:val="00585295"/>
    <w:rsid w:val="00585352"/>
    <w:rsid w:val="005854EA"/>
    <w:rsid w:val="00585AEB"/>
    <w:rsid w:val="00590F86"/>
    <w:rsid w:val="00591378"/>
    <w:rsid w:val="0059162E"/>
    <w:rsid w:val="00593438"/>
    <w:rsid w:val="0059647F"/>
    <w:rsid w:val="005A0B75"/>
    <w:rsid w:val="005A0C16"/>
    <w:rsid w:val="005A1E8B"/>
    <w:rsid w:val="005A4C3D"/>
    <w:rsid w:val="005B36C4"/>
    <w:rsid w:val="005B3840"/>
    <w:rsid w:val="005B4A44"/>
    <w:rsid w:val="005B4F0E"/>
    <w:rsid w:val="005B71D5"/>
    <w:rsid w:val="005B7B7D"/>
    <w:rsid w:val="005C3836"/>
    <w:rsid w:val="005C629F"/>
    <w:rsid w:val="005C6572"/>
    <w:rsid w:val="005C65E2"/>
    <w:rsid w:val="005C6BD9"/>
    <w:rsid w:val="005D0DBC"/>
    <w:rsid w:val="005D32B0"/>
    <w:rsid w:val="005D3B63"/>
    <w:rsid w:val="005E0FD2"/>
    <w:rsid w:val="005E3F36"/>
    <w:rsid w:val="005E5AE2"/>
    <w:rsid w:val="005F0300"/>
    <w:rsid w:val="005F1005"/>
    <w:rsid w:val="005F3424"/>
    <w:rsid w:val="005F3DAC"/>
    <w:rsid w:val="005F5159"/>
    <w:rsid w:val="005F563F"/>
    <w:rsid w:val="005F67C6"/>
    <w:rsid w:val="0060015E"/>
    <w:rsid w:val="00600FB6"/>
    <w:rsid w:val="00603636"/>
    <w:rsid w:val="0060525A"/>
    <w:rsid w:val="00605827"/>
    <w:rsid w:val="006103F4"/>
    <w:rsid w:val="00610F65"/>
    <w:rsid w:val="0061148A"/>
    <w:rsid w:val="0061164F"/>
    <w:rsid w:val="00614593"/>
    <w:rsid w:val="0061652B"/>
    <w:rsid w:val="00620EA5"/>
    <w:rsid w:val="00625F5B"/>
    <w:rsid w:val="006266DD"/>
    <w:rsid w:val="00627F94"/>
    <w:rsid w:val="006363C3"/>
    <w:rsid w:val="00636D4A"/>
    <w:rsid w:val="006417B9"/>
    <w:rsid w:val="006421F0"/>
    <w:rsid w:val="00645415"/>
    <w:rsid w:val="006466E7"/>
    <w:rsid w:val="00646B30"/>
    <w:rsid w:val="00652110"/>
    <w:rsid w:val="00654225"/>
    <w:rsid w:val="00655AD4"/>
    <w:rsid w:val="00655F39"/>
    <w:rsid w:val="00660913"/>
    <w:rsid w:val="0066254C"/>
    <w:rsid w:val="00664096"/>
    <w:rsid w:val="00664DA3"/>
    <w:rsid w:val="00665528"/>
    <w:rsid w:val="0066657B"/>
    <w:rsid w:val="006666DE"/>
    <w:rsid w:val="00670D4B"/>
    <w:rsid w:val="00671D7E"/>
    <w:rsid w:val="00674F68"/>
    <w:rsid w:val="006764E7"/>
    <w:rsid w:val="0067699D"/>
    <w:rsid w:val="0067729B"/>
    <w:rsid w:val="0068122F"/>
    <w:rsid w:val="006849E4"/>
    <w:rsid w:val="00690A53"/>
    <w:rsid w:val="00693A71"/>
    <w:rsid w:val="00695BE5"/>
    <w:rsid w:val="006A2B4A"/>
    <w:rsid w:val="006A3A8C"/>
    <w:rsid w:val="006A74A6"/>
    <w:rsid w:val="006B1BFD"/>
    <w:rsid w:val="006B491C"/>
    <w:rsid w:val="006B6AFB"/>
    <w:rsid w:val="006C0891"/>
    <w:rsid w:val="006C7DA4"/>
    <w:rsid w:val="006D16CF"/>
    <w:rsid w:val="006D185D"/>
    <w:rsid w:val="006D1B13"/>
    <w:rsid w:val="006D4F65"/>
    <w:rsid w:val="006D6EDB"/>
    <w:rsid w:val="006E1E7D"/>
    <w:rsid w:val="006E24EE"/>
    <w:rsid w:val="006E5C84"/>
    <w:rsid w:val="006F08FB"/>
    <w:rsid w:val="006F1EC1"/>
    <w:rsid w:val="006F369E"/>
    <w:rsid w:val="006F4073"/>
    <w:rsid w:val="006F5356"/>
    <w:rsid w:val="00711F45"/>
    <w:rsid w:val="0071512F"/>
    <w:rsid w:val="0071650D"/>
    <w:rsid w:val="007246E6"/>
    <w:rsid w:val="00725522"/>
    <w:rsid w:val="0072576B"/>
    <w:rsid w:val="00727492"/>
    <w:rsid w:val="00732BE8"/>
    <w:rsid w:val="00734632"/>
    <w:rsid w:val="00736746"/>
    <w:rsid w:val="00736B54"/>
    <w:rsid w:val="00740471"/>
    <w:rsid w:val="00741069"/>
    <w:rsid w:val="007436AA"/>
    <w:rsid w:val="0075001E"/>
    <w:rsid w:val="007503F6"/>
    <w:rsid w:val="00750E10"/>
    <w:rsid w:val="00753709"/>
    <w:rsid w:val="0076087E"/>
    <w:rsid w:val="00762F27"/>
    <w:rsid w:val="00763BE3"/>
    <w:rsid w:val="00764A21"/>
    <w:rsid w:val="00765DBC"/>
    <w:rsid w:val="00775333"/>
    <w:rsid w:val="007804FA"/>
    <w:rsid w:val="0078284E"/>
    <w:rsid w:val="007917C1"/>
    <w:rsid w:val="00791F7F"/>
    <w:rsid w:val="00794EE0"/>
    <w:rsid w:val="007950E1"/>
    <w:rsid w:val="00795219"/>
    <w:rsid w:val="00797F42"/>
    <w:rsid w:val="007A0FF7"/>
    <w:rsid w:val="007A687D"/>
    <w:rsid w:val="007B17FF"/>
    <w:rsid w:val="007B2248"/>
    <w:rsid w:val="007B4089"/>
    <w:rsid w:val="007C16A7"/>
    <w:rsid w:val="007C325D"/>
    <w:rsid w:val="007C4AF7"/>
    <w:rsid w:val="007C5018"/>
    <w:rsid w:val="007C5945"/>
    <w:rsid w:val="007C6528"/>
    <w:rsid w:val="007C69FE"/>
    <w:rsid w:val="007C7169"/>
    <w:rsid w:val="007C78D8"/>
    <w:rsid w:val="007C79B9"/>
    <w:rsid w:val="007D25A4"/>
    <w:rsid w:val="007D6A85"/>
    <w:rsid w:val="007D70F6"/>
    <w:rsid w:val="007D7EFD"/>
    <w:rsid w:val="007E10AE"/>
    <w:rsid w:val="007E24F1"/>
    <w:rsid w:val="007E3050"/>
    <w:rsid w:val="007E3771"/>
    <w:rsid w:val="007E44A8"/>
    <w:rsid w:val="007E5F3F"/>
    <w:rsid w:val="007E68E0"/>
    <w:rsid w:val="007E6DE9"/>
    <w:rsid w:val="007F0491"/>
    <w:rsid w:val="007F1C32"/>
    <w:rsid w:val="007F644A"/>
    <w:rsid w:val="00802333"/>
    <w:rsid w:val="00802D46"/>
    <w:rsid w:val="00805D0A"/>
    <w:rsid w:val="00807363"/>
    <w:rsid w:val="0081044F"/>
    <w:rsid w:val="00810DC0"/>
    <w:rsid w:val="00813592"/>
    <w:rsid w:val="00815FA1"/>
    <w:rsid w:val="00817DB9"/>
    <w:rsid w:val="00821159"/>
    <w:rsid w:val="00823815"/>
    <w:rsid w:val="00825A25"/>
    <w:rsid w:val="0082694A"/>
    <w:rsid w:val="0083062B"/>
    <w:rsid w:val="00830FE8"/>
    <w:rsid w:val="00832ECA"/>
    <w:rsid w:val="0083395E"/>
    <w:rsid w:val="00842846"/>
    <w:rsid w:val="008441D0"/>
    <w:rsid w:val="0084786D"/>
    <w:rsid w:val="00851FCD"/>
    <w:rsid w:val="008520AA"/>
    <w:rsid w:val="00853A9A"/>
    <w:rsid w:val="00854969"/>
    <w:rsid w:val="00855D96"/>
    <w:rsid w:val="00857178"/>
    <w:rsid w:val="00860099"/>
    <w:rsid w:val="008601EB"/>
    <w:rsid w:val="00861256"/>
    <w:rsid w:val="008723E4"/>
    <w:rsid w:val="0088027D"/>
    <w:rsid w:val="008807F8"/>
    <w:rsid w:val="0088130D"/>
    <w:rsid w:val="00882E91"/>
    <w:rsid w:val="00883326"/>
    <w:rsid w:val="008852CC"/>
    <w:rsid w:val="008876FD"/>
    <w:rsid w:val="0089095E"/>
    <w:rsid w:val="00890DF6"/>
    <w:rsid w:val="00892130"/>
    <w:rsid w:val="00893CFB"/>
    <w:rsid w:val="00895B3F"/>
    <w:rsid w:val="008A0429"/>
    <w:rsid w:val="008B1056"/>
    <w:rsid w:val="008B7C42"/>
    <w:rsid w:val="008C103B"/>
    <w:rsid w:val="008C3F86"/>
    <w:rsid w:val="008C6F42"/>
    <w:rsid w:val="008D69A5"/>
    <w:rsid w:val="008F176B"/>
    <w:rsid w:val="008F3CB5"/>
    <w:rsid w:val="008F43A0"/>
    <w:rsid w:val="008F4699"/>
    <w:rsid w:val="008F573A"/>
    <w:rsid w:val="008F6C8E"/>
    <w:rsid w:val="00900391"/>
    <w:rsid w:val="00900D15"/>
    <w:rsid w:val="00900E6A"/>
    <w:rsid w:val="009019B0"/>
    <w:rsid w:val="0090279E"/>
    <w:rsid w:val="00904A07"/>
    <w:rsid w:val="00904DAE"/>
    <w:rsid w:val="0090546F"/>
    <w:rsid w:val="009126E0"/>
    <w:rsid w:val="00914974"/>
    <w:rsid w:val="00915D25"/>
    <w:rsid w:val="0091650F"/>
    <w:rsid w:val="00916BD5"/>
    <w:rsid w:val="00923C25"/>
    <w:rsid w:val="0092471F"/>
    <w:rsid w:val="00925ABF"/>
    <w:rsid w:val="00930A68"/>
    <w:rsid w:val="0093204F"/>
    <w:rsid w:val="00932483"/>
    <w:rsid w:val="00933BE5"/>
    <w:rsid w:val="00937BB7"/>
    <w:rsid w:val="00937BD7"/>
    <w:rsid w:val="009433DF"/>
    <w:rsid w:val="00945685"/>
    <w:rsid w:val="00945C30"/>
    <w:rsid w:val="009470BB"/>
    <w:rsid w:val="0095125D"/>
    <w:rsid w:val="00952841"/>
    <w:rsid w:val="00954182"/>
    <w:rsid w:val="00955F77"/>
    <w:rsid w:val="00957CA1"/>
    <w:rsid w:val="009604CA"/>
    <w:rsid w:val="009668DE"/>
    <w:rsid w:val="0097073F"/>
    <w:rsid w:val="00971813"/>
    <w:rsid w:val="00972333"/>
    <w:rsid w:val="00976EAC"/>
    <w:rsid w:val="00981D92"/>
    <w:rsid w:val="009843BE"/>
    <w:rsid w:val="009851E9"/>
    <w:rsid w:val="00986C84"/>
    <w:rsid w:val="00986CFF"/>
    <w:rsid w:val="009950E8"/>
    <w:rsid w:val="0099568E"/>
    <w:rsid w:val="009974B3"/>
    <w:rsid w:val="009A1EE1"/>
    <w:rsid w:val="009A4F13"/>
    <w:rsid w:val="009A5BA2"/>
    <w:rsid w:val="009A5C0A"/>
    <w:rsid w:val="009A6206"/>
    <w:rsid w:val="009B549F"/>
    <w:rsid w:val="009B69D0"/>
    <w:rsid w:val="009B7E48"/>
    <w:rsid w:val="009C469C"/>
    <w:rsid w:val="009D46F4"/>
    <w:rsid w:val="009D620A"/>
    <w:rsid w:val="009D634D"/>
    <w:rsid w:val="009D6A7B"/>
    <w:rsid w:val="009D6BFD"/>
    <w:rsid w:val="009D6CBB"/>
    <w:rsid w:val="009E012C"/>
    <w:rsid w:val="009E146F"/>
    <w:rsid w:val="009E5394"/>
    <w:rsid w:val="009F126D"/>
    <w:rsid w:val="009F1FB0"/>
    <w:rsid w:val="009F362C"/>
    <w:rsid w:val="009F6ECA"/>
    <w:rsid w:val="00A01660"/>
    <w:rsid w:val="00A07A0E"/>
    <w:rsid w:val="00A12502"/>
    <w:rsid w:val="00A139E7"/>
    <w:rsid w:val="00A15224"/>
    <w:rsid w:val="00A15355"/>
    <w:rsid w:val="00A1651C"/>
    <w:rsid w:val="00A228CD"/>
    <w:rsid w:val="00A24AF7"/>
    <w:rsid w:val="00A24D58"/>
    <w:rsid w:val="00A300BF"/>
    <w:rsid w:val="00A32FCE"/>
    <w:rsid w:val="00A3472A"/>
    <w:rsid w:val="00A36E88"/>
    <w:rsid w:val="00A370F5"/>
    <w:rsid w:val="00A40717"/>
    <w:rsid w:val="00A42477"/>
    <w:rsid w:val="00A42FF7"/>
    <w:rsid w:val="00A44E61"/>
    <w:rsid w:val="00A534F4"/>
    <w:rsid w:val="00A56749"/>
    <w:rsid w:val="00A60514"/>
    <w:rsid w:val="00A625A0"/>
    <w:rsid w:val="00A63104"/>
    <w:rsid w:val="00A631F2"/>
    <w:rsid w:val="00A64A8E"/>
    <w:rsid w:val="00A66F46"/>
    <w:rsid w:val="00A75F83"/>
    <w:rsid w:val="00A7689A"/>
    <w:rsid w:val="00A8162E"/>
    <w:rsid w:val="00A855BB"/>
    <w:rsid w:val="00A87C14"/>
    <w:rsid w:val="00A91295"/>
    <w:rsid w:val="00A965A1"/>
    <w:rsid w:val="00A96E3A"/>
    <w:rsid w:val="00AA111C"/>
    <w:rsid w:val="00AA11AA"/>
    <w:rsid w:val="00AA2F81"/>
    <w:rsid w:val="00AA344E"/>
    <w:rsid w:val="00AA5E1E"/>
    <w:rsid w:val="00AB023F"/>
    <w:rsid w:val="00AB0BCF"/>
    <w:rsid w:val="00AB0D8D"/>
    <w:rsid w:val="00AB138F"/>
    <w:rsid w:val="00AB66A9"/>
    <w:rsid w:val="00AD16B9"/>
    <w:rsid w:val="00AE041D"/>
    <w:rsid w:val="00AE19B6"/>
    <w:rsid w:val="00AE491E"/>
    <w:rsid w:val="00AE63A2"/>
    <w:rsid w:val="00AE6AC6"/>
    <w:rsid w:val="00AE6F3C"/>
    <w:rsid w:val="00AE791B"/>
    <w:rsid w:val="00AE7F67"/>
    <w:rsid w:val="00AF0356"/>
    <w:rsid w:val="00AF2B53"/>
    <w:rsid w:val="00AF441B"/>
    <w:rsid w:val="00AF4BC8"/>
    <w:rsid w:val="00AF6DB2"/>
    <w:rsid w:val="00B00C42"/>
    <w:rsid w:val="00B04F96"/>
    <w:rsid w:val="00B06378"/>
    <w:rsid w:val="00B063D8"/>
    <w:rsid w:val="00B20585"/>
    <w:rsid w:val="00B26832"/>
    <w:rsid w:val="00B30056"/>
    <w:rsid w:val="00B309A0"/>
    <w:rsid w:val="00B31F4D"/>
    <w:rsid w:val="00B3306C"/>
    <w:rsid w:val="00B41FA3"/>
    <w:rsid w:val="00B4207E"/>
    <w:rsid w:val="00B44B3A"/>
    <w:rsid w:val="00B52130"/>
    <w:rsid w:val="00B5513B"/>
    <w:rsid w:val="00B551BC"/>
    <w:rsid w:val="00B600CD"/>
    <w:rsid w:val="00B65146"/>
    <w:rsid w:val="00B656B7"/>
    <w:rsid w:val="00B708F3"/>
    <w:rsid w:val="00B72DB0"/>
    <w:rsid w:val="00B820F9"/>
    <w:rsid w:val="00B8692F"/>
    <w:rsid w:val="00B871FD"/>
    <w:rsid w:val="00B87EFD"/>
    <w:rsid w:val="00B94C2F"/>
    <w:rsid w:val="00B956F8"/>
    <w:rsid w:val="00B95EB6"/>
    <w:rsid w:val="00BA1B18"/>
    <w:rsid w:val="00BA20A1"/>
    <w:rsid w:val="00BA31D6"/>
    <w:rsid w:val="00BA4992"/>
    <w:rsid w:val="00BA7FF8"/>
    <w:rsid w:val="00BB0D0C"/>
    <w:rsid w:val="00BB1982"/>
    <w:rsid w:val="00BB19D8"/>
    <w:rsid w:val="00BB26E0"/>
    <w:rsid w:val="00BB3329"/>
    <w:rsid w:val="00BB5E2B"/>
    <w:rsid w:val="00BB662B"/>
    <w:rsid w:val="00BC0E90"/>
    <w:rsid w:val="00BC1834"/>
    <w:rsid w:val="00BC2230"/>
    <w:rsid w:val="00BC2274"/>
    <w:rsid w:val="00BC2E12"/>
    <w:rsid w:val="00BC3A18"/>
    <w:rsid w:val="00BC74B3"/>
    <w:rsid w:val="00BD0143"/>
    <w:rsid w:val="00BD15F3"/>
    <w:rsid w:val="00BD445E"/>
    <w:rsid w:val="00BD4B6C"/>
    <w:rsid w:val="00BD50F0"/>
    <w:rsid w:val="00BE1401"/>
    <w:rsid w:val="00BE3F6E"/>
    <w:rsid w:val="00BE5C56"/>
    <w:rsid w:val="00BE6231"/>
    <w:rsid w:val="00BE640B"/>
    <w:rsid w:val="00BF028E"/>
    <w:rsid w:val="00BF1A4C"/>
    <w:rsid w:val="00BF26F2"/>
    <w:rsid w:val="00BF3326"/>
    <w:rsid w:val="00BF5CC7"/>
    <w:rsid w:val="00C022F5"/>
    <w:rsid w:val="00C026B5"/>
    <w:rsid w:val="00C02C4C"/>
    <w:rsid w:val="00C02E7F"/>
    <w:rsid w:val="00C0623F"/>
    <w:rsid w:val="00C07617"/>
    <w:rsid w:val="00C13ABD"/>
    <w:rsid w:val="00C13C53"/>
    <w:rsid w:val="00C164E2"/>
    <w:rsid w:val="00C21164"/>
    <w:rsid w:val="00C276FF"/>
    <w:rsid w:val="00C27B93"/>
    <w:rsid w:val="00C32031"/>
    <w:rsid w:val="00C34AA5"/>
    <w:rsid w:val="00C34C72"/>
    <w:rsid w:val="00C36CF2"/>
    <w:rsid w:val="00C40F77"/>
    <w:rsid w:val="00C513E0"/>
    <w:rsid w:val="00C52D5A"/>
    <w:rsid w:val="00C5795A"/>
    <w:rsid w:val="00C7209A"/>
    <w:rsid w:val="00C720AE"/>
    <w:rsid w:val="00C72437"/>
    <w:rsid w:val="00C76368"/>
    <w:rsid w:val="00C76C18"/>
    <w:rsid w:val="00C77802"/>
    <w:rsid w:val="00C80680"/>
    <w:rsid w:val="00C80D54"/>
    <w:rsid w:val="00C81AC7"/>
    <w:rsid w:val="00C83208"/>
    <w:rsid w:val="00C852CC"/>
    <w:rsid w:val="00C8A096"/>
    <w:rsid w:val="00C9082F"/>
    <w:rsid w:val="00C90E2D"/>
    <w:rsid w:val="00C90E84"/>
    <w:rsid w:val="00C94C37"/>
    <w:rsid w:val="00C97756"/>
    <w:rsid w:val="00CA2E0C"/>
    <w:rsid w:val="00CA560D"/>
    <w:rsid w:val="00CA6DCC"/>
    <w:rsid w:val="00CA7ABC"/>
    <w:rsid w:val="00CB0632"/>
    <w:rsid w:val="00CB1B4B"/>
    <w:rsid w:val="00CB2F4C"/>
    <w:rsid w:val="00CB2F5A"/>
    <w:rsid w:val="00CB2F81"/>
    <w:rsid w:val="00CB5D98"/>
    <w:rsid w:val="00CC10C1"/>
    <w:rsid w:val="00CC31E4"/>
    <w:rsid w:val="00CC6DFC"/>
    <w:rsid w:val="00CD6AAB"/>
    <w:rsid w:val="00CE104D"/>
    <w:rsid w:val="00CE5AC1"/>
    <w:rsid w:val="00CF0769"/>
    <w:rsid w:val="00CF07A6"/>
    <w:rsid w:val="00CF1140"/>
    <w:rsid w:val="00CF2858"/>
    <w:rsid w:val="00CF3470"/>
    <w:rsid w:val="00CF3DE3"/>
    <w:rsid w:val="00CF3E04"/>
    <w:rsid w:val="00CF6E59"/>
    <w:rsid w:val="00D009E7"/>
    <w:rsid w:val="00D01020"/>
    <w:rsid w:val="00D01F7E"/>
    <w:rsid w:val="00D03542"/>
    <w:rsid w:val="00D046FE"/>
    <w:rsid w:val="00D05068"/>
    <w:rsid w:val="00D06499"/>
    <w:rsid w:val="00D07C07"/>
    <w:rsid w:val="00D111E4"/>
    <w:rsid w:val="00D11508"/>
    <w:rsid w:val="00D11F99"/>
    <w:rsid w:val="00D12885"/>
    <w:rsid w:val="00D1298F"/>
    <w:rsid w:val="00D14945"/>
    <w:rsid w:val="00D16A72"/>
    <w:rsid w:val="00D17097"/>
    <w:rsid w:val="00D17D53"/>
    <w:rsid w:val="00D2165E"/>
    <w:rsid w:val="00D21F32"/>
    <w:rsid w:val="00D229C8"/>
    <w:rsid w:val="00D23EC4"/>
    <w:rsid w:val="00D2510D"/>
    <w:rsid w:val="00D32CC0"/>
    <w:rsid w:val="00D33044"/>
    <w:rsid w:val="00D3482D"/>
    <w:rsid w:val="00D36706"/>
    <w:rsid w:val="00D40B90"/>
    <w:rsid w:val="00D43C57"/>
    <w:rsid w:val="00D454DE"/>
    <w:rsid w:val="00D474DD"/>
    <w:rsid w:val="00D52922"/>
    <w:rsid w:val="00D53190"/>
    <w:rsid w:val="00D5773B"/>
    <w:rsid w:val="00D604D8"/>
    <w:rsid w:val="00D62C7F"/>
    <w:rsid w:val="00D62F69"/>
    <w:rsid w:val="00D6368F"/>
    <w:rsid w:val="00D64187"/>
    <w:rsid w:val="00D65E72"/>
    <w:rsid w:val="00D70645"/>
    <w:rsid w:val="00D741AB"/>
    <w:rsid w:val="00D813D9"/>
    <w:rsid w:val="00D8715D"/>
    <w:rsid w:val="00D87D5E"/>
    <w:rsid w:val="00D87EC2"/>
    <w:rsid w:val="00D9024E"/>
    <w:rsid w:val="00D9765C"/>
    <w:rsid w:val="00DA0226"/>
    <w:rsid w:val="00DA3299"/>
    <w:rsid w:val="00DA39A8"/>
    <w:rsid w:val="00DA3FFD"/>
    <w:rsid w:val="00DA48CB"/>
    <w:rsid w:val="00DA4F5D"/>
    <w:rsid w:val="00DA723F"/>
    <w:rsid w:val="00DA758A"/>
    <w:rsid w:val="00DB2893"/>
    <w:rsid w:val="00DB437A"/>
    <w:rsid w:val="00DB47DC"/>
    <w:rsid w:val="00DB5C00"/>
    <w:rsid w:val="00DC77B9"/>
    <w:rsid w:val="00DD063C"/>
    <w:rsid w:val="00DD2230"/>
    <w:rsid w:val="00DD660F"/>
    <w:rsid w:val="00DE09EA"/>
    <w:rsid w:val="00DE4EBC"/>
    <w:rsid w:val="00DF0079"/>
    <w:rsid w:val="00DF11DB"/>
    <w:rsid w:val="00DF1897"/>
    <w:rsid w:val="00DF3629"/>
    <w:rsid w:val="00E01A74"/>
    <w:rsid w:val="00E04356"/>
    <w:rsid w:val="00E056B1"/>
    <w:rsid w:val="00E05F64"/>
    <w:rsid w:val="00E06C19"/>
    <w:rsid w:val="00E0775C"/>
    <w:rsid w:val="00E1035C"/>
    <w:rsid w:val="00E10F27"/>
    <w:rsid w:val="00E13A09"/>
    <w:rsid w:val="00E13D21"/>
    <w:rsid w:val="00E21A44"/>
    <w:rsid w:val="00E30073"/>
    <w:rsid w:val="00E30C0C"/>
    <w:rsid w:val="00E336AF"/>
    <w:rsid w:val="00E34318"/>
    <w:rsid w:val="00E35BDF"/>
    <w:rsid w:val="00E379AE"/>
    <w:rsid w:val="00E41A7F"/>
    <w:rsid w:val="00E42A52"/>
    <w:rsid w:val="00E42F8D"/>
    <w:rsid w:val="00E43CB7"/>
    <w:rsid w:val="00E4651D"/>
    <w:rsid w:val="00E51A06"/>
    <w:rsid w:val="00E53483"/>
    <w:rsid w:val="00E538AC"/>
    <w:rsid w:val="00E54126"/>
    <w:rsid w:val="00E56F49"/>
    <w:rsid w:val="00E57A47"/>
    <w:rsid w:val="00E63A27"/>
    <w:rsid w:val="00E70692"/>
    <w:rsid w:val="00E70F82"/>
    <w:rsid w:val="00E71382"/>
    <w:rsid w:val="00E81FED"/>
    <w:rsid w:val="00E828A5"/>
    <w:rsid w:val="00E82BDB"/>
    <w:rsid w:val="00E83803"/>
    <w:rsid w:val="00E86227"/>
    <w:rsid w:val="00E914E1"/>
    <w:rsid w:val="00E93AB2"/>
    <w:rsid w:val="00E97006"/>
    <w:rsid w:val="00EA548A"/>
    <w:rsid w:val="00EB22DB"/>
    <w:rsid w:val="00EB3C52"/>
    <w:rsid w:val="00EB4367"/>
    <w:rsid w:val="00EB65B2"/>
    <w:rsid w:val="00EB77ED"/>
    <w:rsid w:val="00EC21E2"/>
    <w:rsid w:val="00EC4A1E"/>
    <w:rsid w:val="00EC4FC4"/>
    <w:rsid w:val="00EC52B4"/>
    <w:rsid w:val="00EC605A"/>
    <w:rsid w:val="00EC649C"/>
    <w:rsid w:val="00EC6A1B"/>
    <w:rsid w:val="00ED0507"/>
    <w:rsid w:val="00ED2D56"/>
    <w:rsid w:val="00ED33CE"/>
    <w:rsid w:val="00ED4EDE"/>
    <w:rsid w:val="00EE1D10"/>
    <w:rsid w:val="00EE518F"/>
    <w:rsid w:val="00EE7555"/>
    <w:rsid w:val="00EF0549"/>
    <w:rsid w:val="00EF174D"/>
    <w:rsid w:val="00F00F55"/>
    <w:rsid w:val="00F04646"/>
    <w:rsid w:val="00F054A2"/>
    <w:rsid w:val="00F0657A"/>
    <w:rsid w:val="00F104BE"/>
    <w:rsid w:val="00F115A9"/>
    <w:rsid w:val="00F117E8"/>
    <w:rsid w:val="00F14803"/>
    <w:rsid w:val="00F20669"/>
    <w:rsid w:val="00F23833"/>
    <w:rsid w:val="00F2777C"/>
    <w:rsid w:val="00F27C3E"/>
    <w:rsid w:val="00F3125C"/>
    <w:rsid w:val="00F415B6"/>
    <w:rsid w:val="00F4194C"/>
    <w:rsid w:val="00F45CCE"/>
    <w:rsid w:val="00F515AD"/>
    <w:rsid w:val="00F5180A"/>
    <w:rsid w:val="00F56D46"/>
    <w:rsid w:val="00F57320"/>
    <w:rsid w:val="00F57B04"/>
    <w:rsid w:val="00F57EE8"/>
    <w:rsid w:val="00F62033"/>
    <w:rsid w:val="00F71859"/>
    <w:rsid w:val="00F7792E"/>
    <w:rsid w:val="00F84EAA"/>
    <w:rsid w:val="00F85F6A"/>
    <w:rsid w:val="00F8641D"/>
    <w:rsid w:val="00F86DA6"/>
    <w:rsid w:val="00F9018F"/>
    <w:rsid w:val="00F9150D"/>
    <w:rsid w:val="00F91B7E"/>
    <w:rsid w:val="00F9411A"/>
    <w:rsid w:val="00F951C1"/>
    <w:rsid w:val="00F9599F"/>
    <w:rsid w:val="00F95D55"/>
    <w:rsid w:val="00F971F6"/>
    <w:rsid w:val="00FA0135"/>
    <w:rsid w:val="00FA170F"/>
    <w:rsid w:val="00FA4323"/>
    <w:rsid w:val="00FA520F"/>
    <w:rsid w:val="00FA5C7C"/>
    <w:rsid w:val="00FB6EB8"/>
    <w:rsid w:val="00FC1779"/>
    <w:rsid w:val="00FC2663"/>
    <w:rsid w:val="00FD486D"/>
    <w:rsid w:val="00FD51B9"/>
    <w:rsid w:val="00FD54AF"/>
    <w:rsid w:val="00FD7477"/>
    <w:rsid w:val="00FD7EEF"/>
    <w:rsid w:val="00FE1463"/>
    <w:rsid w:val="00FE19AC"/>
    <w:rsid w:val="00FE3D14"/>
    <w:rsid w:val="00FE7516"/>
    <w:rsid w:val="00FF4A70"/>
    <w:rsid w:val="00FF778B"/>
    <w:rsid w:val="010E023F"/>
    <w:rsid w:val="011D4C13"/>
    <w:rsid w:val="0139B01E"/>
    <w:rsid w:val="0171E590"/>
    <w:rsid w:val="01739A4D"/>
    <w:rsid w:val="0176975F"/>
    <w:rsid w:val="017DDCE5"/>
    <w:rsid w:val="01E21743"/>
    <w:rsid w:val="02092FB5"/>
    <w:rsid w:val="02305816"/>
    <w:rsid w:val="023A3C46"/>
    <w:rsid w:val="0242935C"/>
    <w:rsid w:val="02507434"/>
    <w:rsid w:val="0282C2C8"/>
    <w:rsid w:val="02BDA54A"/>
    <w:rsid w:val="02F0B8C1"/>
    <w:rsid w:val="02F858BE"/>
    <w:rsid w:val="034D4BDD"/>
    <w:rsid w:val="034FEF0B"/>
    <w:rsid w:val="036DE7CF"/>
    <w:rsid w:val="039C6346"/>
    <w:rsid w:val="03EF5548"/>
    <w:rsid w:val="045D68B7"/>
    <w:rsid w:val="048C9EC4"/>
    <w:rsid w:val="04EF1750"/>
    <w:rsid w:val="0508F220"/>
    <w:rsid w:val="052C3E84"/>
    <w:rsid w:val="0571DD08"/>
    <w:rsid w:val="0583FFC9"/>
    <w:rsid w:val="05AA00DA"/>
    <w:rsid w:val="05AA018D"/>
    <w:rsid w:val="05B4E2BD"/>
    <w:rsid w:val="05B61B99"/>
    <w:rsid w:val="05D01AE3"/>
    <w:rsid w:val="05F24EB2"/>
    <w:rsid w:val="05F7B2FD"/>
    <w:rsid w:val="06068278"/>
    <w:rsid w:val="0615747C"/>
    <w:rsid w:val="062966E4"/>
    <w:rsid w:val="063C9B88"/>
    <w:rsid w:val="06B0F4C7"/>
    <w:rsid w:val="06B94450"/>
    <w:rsid w:val="06E36AFB"/>
    <w:rsid w:val="06EDE92A"/>
    <w:rsid w:val="07572622"/>
    <w:rsid w:val="0769367C"/>
    <w:rsid w:val="07C4C40B"/>
    <w:rsid w:val="07D7D3E6"/>
    <w:rsid w:val="0807DC6B"/>
    <w:rsid w:val="0823602E"/>
    <w:rsid w:val="0828D125"/>
    <w:rsid w:val="0834330A"/>
    <w:rsid w:val="089BB5D2"/>
    <w:rsid w:val="08EF6AAD"/>
    <w:rsid w:val="090F5F50"/>
    <w:rsid w:val="090F822E"/>
    <w:rsid w:val="0912C050"/>
    <w:rsid w:val="0931AB4E"/>
    <w:rsid w:val="093B691F"/>
    <w:rsid w:val="09822BD0"/>
    <w:rsid w:val="09887D6F"/>
    <w:rsid w:val="099D78A1"/>
    <w:rsid w:val="09A1664B"/>
    <w:rsid w:val="09B4C326"/>
    <w:rsid w:val="09CA7AF5"/>
    <w:rsid w:val="0A2CC354"/>
    <w:rsid w:val="0A4DED64"/>
    <w:rsid w:val="0A536353"/>
    <w:rsid w:val="0ADE838B"/>
    <w:rsid w:val="0AFAFCC7"/>
    <w:rsid w:val="0B1DFCE0"/>
    <w:rsid w:val="0B3D148E"/>
    <w:rsid w:val="0B70C49D"/>
    <w:rsid w:val="0B710DA2"/>
    <w:rsid w:val="0BA17E66"/>
    <w:rsid w:val="0BD9936B"/>
    <w:rsid w:val="0BDD83B8"/>
    <w:rsid w:val="0BF9C8EE"/>
    <w:rsid w:val="0C258F9F"/>
    <w:rsid w:val="0C3B8445"/>
    <w:rsid w:val="0C4E6C12"/>
    <w:rsid w:val="0C57F8C7"/>
    <w:rsid w:val="0C7B645E"/>
    <w:rsid w:val="0C7F800B"/>
    <w:rsid w:val="0CF6D151"/>
    <w:rsid w:val="0CFCFBD6"/>
    <w:rsid w:val="0D211716"/>
    <w:rsid w:val="0D2F5CAE"/>
    <w:rsid w:val="0D351D76"/>
    <w:rsid w:val="0D7F3BAA"/>
    <w:rsid w:val="0D85FB86"/>
    <w:rsid w:val="0DC08350"/>
    <w:rsid w:val="0DC6774B"/>
    <w:rsid w:val="0DE1D1E2"/>
    <w:rsid w:val="0E28A407"/>
    <w:rsid w:val="0E484BD3"/>
    <w:rsid w:val="0E7061BD"/>
    <w:rsid w:val="0EA8655F"/>
    <w:rsid w:val="0EC08A5F"/>
    <w:rsid w:val="0EC766C3"/>
    <w:rsid w:val="0EE20C91"/>
    <w:rsid w:val="0EF01B61"/>
    <w:rsid w:val="0EF39C65"/>
    <w:rsid w:val="0F2DFB1D"/>
    <w:rsid w:val="0F36B1F1"/>
    <w:rsid w:val="0F3CC30E"/>
    <w:rsid w:val="0F5BC0F7"/>
    <w:rsid w:val="0F6BCECF"/>
    <w:rsid w:val="0F924A1C"/>
    <w:rsid w:val="0F9B7ABE"/>
    <w:rsid w:val="0FECBE02"/>
    <w:rsid w:val="100095AE"/>
    <w:rsid w:val="1017EC53"/>
    <w:rsid w:val="1071FDE0"/>
    <w:rsid w:val="1082DC7B"/>
    <w:rsid w:val="108ABD0B"/>
    <w:rsid w:val="108C6658"/>
    <w:rsid w:val="109FDA03"/>
    <w:rsid w:val="10A5F421"/>
    <w:rsid w:val="10CB91E6"/>
    <w:rsid w:val="10DF6926"/>
    <w:rsid w:val="110BD8A0"/>
    <w:rsid w:val="1151F96F"/>
    <w:rsid w:val="1174BA5A"/>
    <w:rsid w:val="1194E6F8"/>
    <w:rsid w:val="120B6AE0"/>
    <w:rsid w:val="120C2C93"/>
    <w:rsid w:val="1298326E"/>
    <w:rsid w:val="12BD0DA8"/>
    <w:rsid w:val="12EEC18F"/>
    <w:rsid w:val="1344B5E6"/>
    <w:rsid w:val="13521AFC"/>
    <w:rsid w:val="13591996"/>
    <w:rsid w:val="136A0356"/>
    <w:rsid w:val="1371BCE6"/>
    <w:rsid w:val="13824B3F"/>
    <w:rsid w:val="1384D86C"/>
    <w:rsid w:val="139C0BD4"/>
    <w:rsid w:val="13C4071A"/>
    <w:rsid w:val="14232B57"/>
    <w:rsid w:val="14485A77"/>
    <w:rsid w:val="1459D5C8"/>
    <w:rsid w:val="14C43881"/>
    <w:rsid w:val="151C3868"/>
    <w:rsid w:val="1561E852"/>
    <w:rsid w:val="156CFCDD"/>
    <w:rsid w:val="1577F9D4"/>
    <w:rsid w:val="15EA0E50"/>
    <w:rsid w:val="15FF9035"/>
    <w:rsid w:val="160FD26F"/>
    <w:rsid w:val="16174BD9"/>
    <w:rsid w:val="162FA2C2"/>
    <w:rsid w:val="1645827C"/>
    <w:rsid w:val="166AF27E"/>
    <w:rsid w:val="169C2374"/>
    <w:rsid w:val="16B3E84A"/>
    <w:rsid w:val="1725DA79"/>
    <w:rsid w:val="1727A48D"/>
    <w:rsid w:val="177D7EB1"/>
    <w:rsid w:val="17C6D9D6"/>
    <w:rsid w:val="1802F3DF"/>
    <w:rsid w:val="187322F9"/>
    <w:rsid w:val="187FDDDD"/>
    <w:rsid w:val="189CB46A"/>
    <w:rsid w:val="189F290D"/>
    <w:rsid w:val="18BD1B3B"/>
    <w:rsid w:val="18C8B7F7"/>
    <w:rsid w:val="18D58713"/>
    <w:rsid w:val="18E2A89C"/>
    <w:rsid w:val="18E38884"/>
    <w:rsid w:val="190B8EFD"/>
    <w:rsid w:val="19102189"/>
    <w:rsid w:val="19874812"/>
    <w:rsid w:val="198CF7B3"/>
    <w:rsid w:val="19B109F3"/>
    <w:rsid w:val="19E74FBB"/>
    <w:rsid w:val="19F5856E"/>
    <w:rsid w:val="1A070B80"/>
    <w:rsid w:val="1AA3AE32"/>
    <w:rsid w:val="1B6F5653"/>
    <w:rsid w:val="1B937B2D"/>
    <w:rsid w:val="1C23339C"/>
    <w:rsid w:val="1C3A43FF"/>
    <w:rsid w:val="1C875C3B"/>
    <w:rsid w:val="1C94E251"/>
    <w:rsid w:val="1CB4BC7A"/>
    <w:rsid w:val="1CE3AACC"/>
    <w:rsid w:val="1CF06840"/>
    <w:rsid w:val="1D04CA20"/>
    <w:rsid w:val="1D13D8CE"/>
    <w:rsid w:val="1D1D708C"/>
    <w:rsid w:val="1D301AC7"/>
    <w:rsid w:val="1D3F2866"/>
    <w:rsid w:val="1D723589"/>
    <w:rsid w:val="1DAEE7A4"/>
    <w:rsid w:val="1E84E7B1"/>
    <w:rsid w:val="1EC676AF"/>
    <w:rsid w:val="1ED8EB05"/>
    <w:rsid w:val="1EFD9461"/>
    <w:rsid w:val="1F59BA74"/>
    <w:rsid w:val="1FA6A009"/>
    <w:rsid w:val="1FBA39A2"/>
    <w:rsid w:val="1FCA0E6B"/>
    <w:rsid w:val="1FCB176D"/>
    <w:rsid w:val="1FE7F3DB"/>
    <w:rsid w:val="204179C5"/>
    <w:rsid w:val="2041A233"/>
    <w:rsid w:val="2047A5EA"/>
    <w:rsid w:val="204BE096"/>
    <w:rsid w:val="204D7F82"/>
    <w:rsid w:val="20634686"/>
    <w:rsid w:val="218D493C"/>
    <w:rsid w:val="219D77FD"/>
    <w:rsid w:val="21A61D41"/>
    <w:rsid w:val="21A900A4"/>
    <w:rsid w:val="21C3B186"/>
    <w:rsid w:val="21D8EB73"/>
    <w:rsid w:val="21EB25F5"/>
    <w:rsid w:val="21FB63F4"/>
    <w:rsid w:val="22017815"/>
    <w:rsid w:val="220DABE9"/>
    <w:rsid w:val="22481E32"/>
    <w:rsid w:val="224A780C"/>
    <w:rsid w:val="22627463"/>
    <w:rsid w:val="227B5B02"/>
    <w:rsid w:val="230CD2DF"/>
    <w:rsid w:val="23161350"/>
    <w:rsid w:val="23C21E61"/>
    <w:rsid w:val="23C989B5"/>
    <w:rsid w:val="240274D4"/>
    <w:rsid w:val="24064907"/>
    <w:rsid w:val="244D3B5D"/>
    <w:rsid w:val="24763428"/>
    <w:rsid w:val="247C846E"/>
    <w:rsid w:val="24D500E8"/>
    <w:rsid w:val="24E4DC57"/>
    <w:rsid w:val="25151356"/>
    <w:rsid w:val="25159870"/>
    <w:rsid w:val="253111EE"/>
    <w:rsid w:val="254D5659"/>
    <w:rsid w:val="257544E2"/>
    <w:rsid w:val="257F0E8E"/>
    <w:rsid w:val="258FE43B"/>
    <w:rsid w:val="2593674B"/>
    <w:rsid w:val="25C22687"/>
    <w:rsid w:val="25CA0FD4"/>
    <w:rsid w:val="25D61D67"/>
    <w:rsid w:val="260F5C3D"/>
    <w:rsid w:val="261854CF"/>
    <w:rsid w:val="26956315"/>
    <w:rsid w:val="269E1AEB"/>
    <w:rsid w:val="26B3709F"/>
    <w:rsid w:val="26C465DB"/>
    <w:rsid w:val="26CBB3A5"/>
    <w:rsid w:val="26D18894"/>
    <w:rsid w:val="27028669"/>
    <w:rsid w:val="277A10B2"/>
    <w:rsid w:val="27AF7EBE"/>
    <w:rsid w:val="27B22595"/>
    <w:rsid w:val="27C1D2BF"/>
    <w:rsid w:val="27CAC000"/>
    <w:rsid w:val="27CE1A68"/>
    <w:rsid w:val="27CF4C26"/>
    <w:rsid w:val="280BB73D"/>
    <w:rsid w:val="280E483B"/>
    <w:rsid w:val="2870B999"/>
    <w:rsid w:val="28836CFF"/>
    <w:rsid w:val="28AA6651"/>
    <w:rsid w:val="28B05D49"/>
    <w:rsid w:val="28C4D8DC"/>
    <w:rsid w:val="294464B9"/>
    <w:rsid w:val="297830E6"/>
    <w:rsid w:val="29B78724"/>
    <w:rsid w:val="29FBE791"/>
    <w:rsid w:val="2A16AA84"/>
    <w:rsid w:val="2A27A52F"/>
    <w:rsid w:val="2A70535F"/>
    <w:rsid w:val="2AA57066"/>
    <w:rsid w:val="2AF26152"/>
    <w:rsid w:val="2B1BA1E9"/>
    <w:rsid w:val="2B3559D8"/>
    <w:rsid w:val="2B46CCA9"/>
    <w:rsid w:val="2B7CE151"/>
    <w:rsid w:val="2B7FACED"/>
    <w:rsid w:val="2B8F360A"/>
    <w:rsid w:val="2BAF6B23"/>
    <w:rsid w:val="2BB3ECBD"/>
    <w:rsid w:val="2BB94E8D"/>
    <w:rsid w:val="2BBF0630"/>
    <w:rsid w:val="2BCD9F19"/>
    <w:rsid w:val="2C0F1479"/>
    <w:rsid w:val="2C414174"/>
    <w:rsid w:val="2C58554F"/>
    <w:rsid w:val="2C7D673C"/>
    <w:rsid w:val="2C7E6BCD"/>
    <w:rsid w:val="2C89F6E2"/>
    <w:rsid w:val="2C8DA80F"/>
    <w:rsid w:val="2C8F8B74"/>
    <w:rsid w:val="2C963728"/>
    <w:rsid w:val="2C9FCF51"/>
    <w:rsid w:val="2CBCF596"/>
    <w:rsid w:val="2D7CF1DA"/>
    <w:rsid w:val="2D9E1BEC"/>
    <w:rsid w:val="2DA566FB"/>
    <w:rsid w:val="2E27A970"/>
    <w:rsid w:val="2E35E28A"/>
    <w:rsid w:val="2E405D63"/>
    <w:rsid w:val="2E45C41E"/>
    <w:rsid w:val="2EC235F2"/>
    <w:rsid w:val="2F18C816"/>
    <w:rsid w:val="2F39B03B"/>
    <w:rsid w:val="2F644D84"/>
    <w:rsid w:val="2FCBE916"/>
    <w:rsid w:val="303CCAE1"/>
    <w:rsid w:val="30645579"/>
    <w:rsid w:val="307EE841"/>
    <w:rsid w:val="309CDEBB"/>
    <w:rsid w:val="30A800A8"/>
    <w:rsid w:val="30B1F5AB"/>
    <w:rsid w:val="30B995C6"/>
    <w:rsid w:val="312594D0"/>
    <w:rsid w:val="314E7A59"/>
    <w:rsid w:val="314FD757"/>
    <w:rsid w:val="31A2B407"/>
    <w:rsid w:val="31AAD488"/>
    <w:rsid w:val="31C35F5F"/>
    <w:rsid w:val="31C8485B"/>
    <w:rsid w:val="31D7B3AA"/>
    <w:rsid w:val="31FC2C37"/>
    <w:rsid w:val="31FC9DB1"/>
    <w:rsid w:val="32137A65"/>
    <w:rsid w:val="324AC175"/>
    <w:rsid w:val="32980A91"/>
    <w:rsid w:val="32B80C2B"/>
    <w:rsid w:val="32BBECC2"/>
    <w:rsid w:val="32F4A19E"/>
    <w:rsid w:val="32F51493"/>
    <w:rsid w:val="32FC5BE6"/>
    <w:rsid w:val="331CC887"/>
    <w:rsid w:val="3386A9A2"/>
    <w:rsid w:val="33B67929"/>
    <w:rsid w:val="33DB2DF6"/>
    <w:rsid w:val="33EFD904"/>
    <w:rsid w:val="33F066B1"/>
    <w:rsid w:val="342616EA"/>
    <w:rsid w:val="34591DBF"/>
    <w:rsid w:val="346CEC36"/>
    <w:rsid w:val="3490AF40"/>
    <w:rsid w:val="3491B247"/>
    <w:rsid w:val="3492BA78"/>
    <w:rsid w:val="34A6F3C7"/>
    <w:rsid w:val="353E9E12"/>
    <w:rsid w:val="356F2DE4"/>
    <w:rsid w:val="357999CF"/>
    <w:rsid w:val="359FC492"/>
    <w:rsid w:val="36267693"/>
    <w:rsid w:val="366FCC36"/>
    <w:rsid w:val="3685370D"/>
    <w:rsid w:val="36939D97"/>
    <w:rsid w:val="36B675E8"/>
    <w:rsid w:val="3727E26F"/>
    <w:rsid w:val="3739873F"/>
    <w:rsid w:val="37739CE8"/>
    <w:rsid w:val="3786EE5B"/>
    <w:rsid w:val="37C94AA3"/>
    <w:rsid w:val="37D5CFE7"/>
    <w:rsid w:val="37DB6F51"/>
    <w:rsid w:val="38386748"/>
    <w:rsid w:val="38C3D7D4"/>
    <w:rsid w:val="38D10262"/>
    <w:rsid w:val="38E558E0"/>
    <w:rsid w:val="39259D80"/>
    <w:rsid w:val="395B1511"/>
    <w:rsid w:val="39603406"/>
    <w:rsid w:val="39BCE349"/>
    <w:rsid w:val="39F27504"/>
    <w:rsid w:val="3A2CAF1F"/>
    <w:rsid w:val="3A38B1EB"/>
    <w:rsid w:val="3B220D4C"/>
    <w:rsid w:val="3B3F27A1"/>
    <w:rsid w:val="3C0D66E0"/>
    <w:rsid w:val="3C15459F"/>
    <w:rsid w:val="3C271879"/>
    <w:rsid w:val="3C349E9A"/>
    <w:rsid w:val="3C3DC785"/>
    <w:rsid w:val="3C56B07E"/>
    <w:rsid w:val="3C777200"/>
    <w:rsid w:val="3C870E8B"/>
    <w:rsid w:val="3CCF778D"/>
    <w:rsid w:val="3D27F6BC"/>
    <w:rsid w:val="3D35A7BE"/>
    <w:rsid w:val="3D6249E1"/>
    <w:rsid w:val="3D68E7DF"/>
    <w:rsid w:val="3D8B255B"/>
    <w:rsid w:val="3DA01DA3"/>
    <w:rsid w:val="3E0EF821"/>
    <w:rsid w:val="3E2242C8"/>
    <w:rsid w:val="3E286F85"/>
    <w:rsid w:val="3E318878"/>
    <w:rsid w:val="3E3B0453"/>
    <w:rsid w:val="3E4E2C75"/>
    <w:rsid w:val="3E6B47EE"/>
    <w:rsid w:val="3E6FFB85"/>
    <w:rsid w:val="3E9048F2"/>
    <w:rsid w:val="3EB00879"/>
    <w:rsid w:val="3ECBBBB3"/>
    <w:rsid w:val="3ECDB5E2"/>
    <w:rsid w:val="3F18AD21"/>
    <w:rsid w:val="3F2B8A2D"/>
    <w:rsid w:val="3FB7952C"/>
    <w:rsid w:val="3FB91379"/>
    <w:rsid w:val="3FC4A00D"/>
    <w:rsid w:val="3FC8B294"/>
    <w:rsid w:val="3FD30C76"/>
    <w:rsid w:val="4007184F"/>
    <w:rsid w:val="4080B471"/>
    <w:rsid w:val="4086FC74"/>
    <w:rsid w:val="40958142"/>
    <w:rsid w:val="40B5C15C"/>
    <w:rsid w:val="40CC4C48"/>
    <w:rsid w:val="40EB7195"/>
    <w:rsid w:val="40EFBEB4"/>
    <w:rsid w:val="40F1C390"/>
    <w:rsid w:val="4169293A"/>
    <w:rsid w:val="4197EEB9"/>
    <w:rsid w:val="41D41F7D"/>
    <w:rsid w:val="42306230"/>
    <w:rsid w:val="423AD6A3"/>
    <w:rsid w:val="4243C3D0"/>
    <w:rsid w:val="424C63E2"/>
    <w:rsid w:val="425D96DB"/>
    <w:rsid w:val="425E16F8"/>
    <w:rsid w:val="426B32A7"/>
    <w:rsid w:val="42812519"/>
    <w:rsid w:val="42933015"/>
    <w:rsid w:val="42BEB0EA"/>
    <w:rsid w:val="42D04CBA"/>
    <w:rsid w:val="42D3A3F9"/>
    <w:rsid w:val="42ECDFC5"/>
    <w:rsid w:val="42EF35EE"/>
    <w:rsid w:val="43005356"/>
    <w:rsid w:val="43011ED1"/>
    <w:rsid w:val="430E5577"/>
    <w:rsid w:val="436900DC"/>
    <w:rsid w:val="436FEFDE"/>
    <w:rsid w:val="438B3909"/>
    <w:rsid w:val="438D7017"/>
    <w:rsid w:val="43C1FB08"/>
    <w:rsid w:val="43D483F2"/>
    <w:rsid w:val="43F335A8"/>
    <w:rsid w:val="4413B509"/>
    <w:rsid w:val="446F5326"/>
    <w:rsid w:val="44832514"/>
    <w:rsid w:val="44DA8972"/>
    <w:rsid w:val="453AFD37"/>
    <w:rsid w:val="454E70AD"/>
    <w:rsid w:val="455B963A"/>
    <w:rsid w:val="4597F765"/>
    <w:rsid w:val="459F9D7E"/>
    <w:rsid w:val="45B6C882"/>
    <w:rsid w:val="45CAD0D7"/>
    <w:rsid w:val="46028DE7"/>
    <w:rsid w:val="461AA918"/>
    <w:rsid w:val="465614E3"/>
    <w:rsid w:val="4665E96F"/>
    <w:rsid w:val="4678C7FA"/>
    <w:rsid w:val="4681976F"/>
    <w:rsid w:val="469A3AE2"/>
    <w:rsid w:val="469E92E6"/>
    <w:rsid w:val="46D6CD98"/>
    <w:rsid w:val="4732E2AC"/>
    <w:rsid w:val="478C8B46"/>
    <w:rsid w:val="479F97F3"/>
    <w:rsid w:val="47BE44F1"/>
    <w:rsid w:val="47D0A81C"/>
    <w:rsid w:val="47E8E276"/>
    <w:rsid w:val="48312B8A"/>
    <w:rsid w:val="4831EE30"/>
    <w:rsid w:val="487B8F5D"/>
    <w:rsid w:val="48862D75"/>
    <w:rsid w:val="489333ED"/>
    <w:rsid w:val="4895D9AB"/>
    <w:rsid w:val="48A9AB0E"/>
    <w:rsid w:val="48BC28B2"/>
    <w:rsid w:val="48DBD686"/>
    <w:rsid w:val="48E0C5D9"/>
    <w:rsid w:val="49027199"/>
    <w:rsid w:val="498542B8"/>
    <w:rsid w:val="49A46865"/>
    <w:rsid w:val="49B8396E"/>
    <w:rsid w:val="49B932EA"/>
    <w:rsid w:val="49BA03F2"/>
    <w:rsid w:val="49E6A20B"/>
    <w:rsid w:val="49E83064"/>
    <w:rsid w:val="49F1C294"/>
    <w:rsid w:val="49F7DE96"/>
    <w:rsid w:val="4A0B3684"/>
    <w:rsid w:val="4A2D2DCE"/>
    <w:rsid w:val="4A3D650C"/>
    <w:rsid w:val="4A798984"/>
    <w:rsid w:val="4A7A1984"/>
    <w:rsid w:val="4AA60747"/>
    <w:rsid w:val="4AA6A3A8"/>
    <w:rsid w:val="4AA95E15"/>
    <w:rsid w:val="4AE50FF7"/>
    <w:rsid w:val="4AF75429"/>
    <w:rsid w:val="4B0CE46B"/>
    <w:rsid w:val="4B123BBB"/>
    <w:rsid w:val="4B2C990E"/>
    <w:rsid w:val="4B4298A8"/>
    <w:rsid w:val="4B651439"/>
    <w:rsid w:val="4B784B5F"/>
    <w:rsid w:val="4BC1B3E1"/>
    <w:rsid w:val="4BC36718"/>
    <w:rsid w:val="4BD4E269"/>
    <w:rsid w:val="4C16EEE3"/>
    <w:rsid w:val="4C3A54AD"/>
    <w:rsid w:val="4C41D7A8"/>
    <w:rsid w:val="4C645555"/>
    <w:rsid w:val="4C77CE2E"/>
    <w:rsid w:val="4C9B2AC0"/>
    <w:rsid w:val="4C9D0685"/>
    <w:rsid w:val="4CD56905"/>
    <w:rsid w:val="4CDE6909"/>
    <w:rsid w:val="4D1A198F"/>
    <w:rsid w:val="4D27AE66"/>
    <w:rsid w:val="4D4D98F1"/>
    <w:rsid w:val="4D4DFD98"/>
    <w:rsid w:val="4D867677"/>
    <w:rsid w:val="4D90D67D"/>
    <w:rsid w:val="4D9758E9"/>
    <w:rsid w:val="4DA5134D"/>
    <w:rsid w:val="4DAA35C9"/>
    <w:rsid w:val="4DAE3B0F"/>
    <w:rsid w:val="4DDDA809"/>
    <w:rsid w:val="4E046762"/>
    <w:rsid w:val="4E32E48E"/>
    <w:rsid w:val="4E36FB21"/>
    <w:rsid w:val="4E94FFDB"/>
    <w:rsid w:val="4E9ECD68"/>
    <w:rsid w:val="4EF9CA51"/>
    <w:rsid w:val="4F07E10E"/>
    <w:rsid w:val="4F2A7BEF"/>
    <w:rsid w:val="4F2CE231"/>
    <w:rsid w:val="4F7A15F0"/>
    <w:rsid w:val="4F7CF868"/>
    <w:rsid w:val="4F809DFB"/>
    <w:rsid w:val="4FA1EA4C"/>
    <w:rsid w:val="4FBD5545"/>
    <w:rsid w:val="4FD6A29B"/>
    <w:rsid w:val="4FEC9A56"/>
    <w:rsid w:val="4FEF6E7E"/>
    <w:rsid w:val="4FFC9795"/>
    <w:rsid w:val="501B8720"/>
    <w:rsid w:val="501C54CF"/>
    <w:rsid w:val="502FD13B"/>
    <w:rsid w:val="504A2AA3"/>
    <w:rsid w:val="505B53A8"/>
    <w:rsid w:val="507AC040"/>
    <w:rsid w:val="5081CB28"/>
    <w:rsid w:val="50A92477"/>
    <w:rsid w:val="50AD8410"/>
    <w:rsid w:val="50BE99F1"/>
    <w:rsid w:val="50DCB40F"/>
    <w:rsid w:val="51066702"/>
    <w:rsid w:val="510E139B"/>
    <w:rsid w:val="511548CB"/>
    <w:rsid w:val="511F702E"/>
    <w:rsid w:val="516695AD"/>
    <w:rsid w:val="51690741"/>
    <w:rsid w:val="516E9BE3"/>
    <w:rsid w:val="518843CC"/>
    <w:rsid w:val="518A9B2E"/>
    <w:rsid w:val="52335713"/>
    <w:rsid w:val="52B1192C"/>
    <w:rsid w:val="532D65FD"/>
    <w:rsid w:val="537DE01E"/>
    <w:rsid w:val="53C3BD4C"/>
    <w:rsid w:val="53D1C9FA"/>
    <w:rsid w:val="53E38772"/>
    <w:rsid w:val="54822AA0"/>
    <w:rsid w:val="548AF4F9"/>
    <w:rsid w:val="54FB5520"/>
    <w:rsid w:val="555235AA"/>
    <w:rsid w:val="55590E87"/>
    <w:rsid w:val="555ACA4B"/>
    <w:rsid w:val="556918F5"/>
    <w:rsid w:val="5575FE91"/>
    <w:rsid w:val="55773D69"/>
    <w:rsid w:val="557AE040"/>
    <w:rsid w:val="559975E2"/>
    <w:rsid w:val="55BB3D1D"/>
    <w:rsid w:val="55EC01FB"/>
    <w:rsid w:val="56122534"/>
    <w:rsid w:val="56327664"/>
    <w:rsid w:val="563A06D0"/>
    <w:rsid w:val="5693193C"/>
    <w:rsid w:val="56C3BE1F"/>
    <w:rsid w:val="56F34C47"/>
    <w:rsid w:val="56F4DEE8"/>
    <w:rsid w:val="57101B1A"/>
    <w:rsid w:val="571C6577"/>
    <w:rsid w:val="5736B67A"/>
    <w:rsid w:val="57431430"/>
    <w:rsid w:val="574BF055"/>
    <w:rsid w:val="576A18CA"/>
    <w:rsid w:val="57D3FEEF"/>
    <w:rsid w:val="57E4B45B"/>
    <w:rsid w:val="57E83571"/>
    <w:rsid w:val="57E8D5A2"/>
    <w:rsid w:val="57EE32A1"/>
    <w:rsid w:val="58006C3B"/>
    <w:rsid w:val="58085D38"/>
    <w:rsid w:val="582EE99D"/>
    <w:rsid w:val="5845549C"/>
    <w:rsid w:val="588C8F5A"/>
    <w:rsid w:val="5890AF49"/>
    <w:rsid w:val="58ABEB7B"/>
    <w:rsid w:val="58AD8E2C"/>
    <w:rsid w:val="58BFF7D2"/>
    <w:rsid w:val="58F94323"/>
    <w:rsid w:val="58F969E3"/>
    <w:rsid w:val="59284D1F"/>
    <w:rsid w:val="594E73F6"/>
    <w:rsid w:val="5950695D"/>
    <w:rsid w:val="59C1E23D"/>
    <w:rsid w:val="59C4DA31"/>
    <w:rsid w:val="59E124FD"/>
    <w:rsid w:val="59F5588C"/>
    <w:rsid w:val="59F61E30"/>
    <w:rsid w:val="5A2B36B1"/>
    <w:rsid w:val="5A59B0F3"/>
    <w:rsid w:val="5A7E1A4C"/>
    <w:rsid w:val="5A99CBCD"/>
    <w:rsid w:val="5A9EB8F5"/>
    <w:rsid w:val="5AB98530"/>
    <w:rsid w:val="5AF6C12A"/>
    <w:rsid w:val="5B036DFB"/>
    <w:rsid w:val="5B18E536"/>
    <w:rsid w:val="5B602B79"/>
    <w:rsid w:val="5B89AA03"/>
    <w:rsid w:val="5BB77018"/>
    <w:rsid w:val="5BCE93FC"/>
    <w:rsid w:val="5C08B766"/>
    <w:rsid w:val="5C1A3667"/>
    <w:rsid w:val="5C1B8E6A"/>
    <w:rsid w:val="5C23807D"/>
    <w:rsid w:val="5C2ECE32"/>
    <w:rsid w:val="5C5FE8F8"/>
    <w:rsid w:val="5C7FBA30"/>
    <w:rsid w:val="5CA488F5"/>
    <w:rsid w:val="5CE83227"/>
    <w:rsid w:val="5D07C9D0"/>
    <w:rsid w:val="5D22A6C7"/>
    <w:rsid w:val="5D2AD0BB"/>
    <w:rsid w:val="5D3111B4"/>
    <w:rsid w:val="5D346159"/>
    <w:rsid w:val="5D4FC66A"/>
    <w:rsid w:val="5D512A08"/>
    <w:rsid w:val="5D514138"/>
    <w:rsid w:val="5D7AB1A9"/>
    <w:rsid w:val="5D898B27"/>
    <w:rsid w:val="5D8E610A"/>
    <w:rsid w:val="5E4029F9"/>
    <w:rsid w:val="5EADA7F8"/>
    <w:rsid w:val="5EF70919"/>
    <w:rsid w:val="5F0A0272"/>
    <w:rsid w:val="5F17B984"/>
    <w:rsid w:val="5F405828"/>
    <w:rsid w:val="5F5DEDCF"/>
    <w:rsid w:val="5F6897E8"/>
    <w:rsid w:val="5FB01462"/>
    <w:rsid w:val="5FEBC63A"/>
    <w:rsid w:val="5FEDD826"/>
    <w:rsid w:val="5FFB9AD4"/>
    <w:rsid w:val="6000218C"/>
    <w:rsid w:val="60221FE9"/>
    <w:rsid w:val="602ECC5C"/>
    <w:rsid w:val="603DBB90"/>
    <w:rsid w:val="60A83443"/>
    <w:rsid w:val="60CCB4B4"/>
    <w:rsid w:val="60DC2889"/>
    <w:rsid w:val="615C7373"/>
    <w:rsid w:val="61885168"/>
    <w:rsid w:val="61D98BF1"/>
    <w:rsid w:val="61ED9E7F"/>
    <w:rsid w:val="626AC328"/>
    <w:rsid w:val="627D6D63"/>
    <w:rsid w:val="62AC3901"/>
    <w:rsid w:val="62CE5236"/>
    <w:rsid w:val="62DBA876"/>
    <w:rsid w:val="6300123A"/>
    <w:rsid w:val="639A123F"/>
    <w:rsid w:val="63B697CE"/>
    <w:rsid w:val="63BC5B73"/>
    <w:rsid w:val="6417D680"/>
    <w:rsid w:val="641A080D"/>
    <w:rsid w:val="642EF2A6"/>
    <w:rsid w:val="6430ABA6"/>
    <w:rsid w:val="6462E06A"/>
    <w:rsid w:val="649AFC34"/>
    <w:rsid w:val="64B54E40"/>
    <w:rsid w:val="64CD7A16"/>
    <w:rsid w:val="64E9DB0B"/>
    <w:rsid w:val="65111EDB"/>
    <w:rsid w:val="651156EC"/>
    <w:rsid w:val="6535E2A0"/>
    <w:rsid w:val="65873D99"/>
    <w:rsid w:val="66783E33"/>
    <w:rsid w:val="668A7BD3"/>
    <w:rsid w:val="66976C1B"/>
    <w:rsid w:val="66C30449"/>
    <w:rsid w:val="66FE95A4"/>
    <w:rsid w:val="6728633F"/>
    <w:rsid w:val="6735A660"/>
    <w:rsid w:val="675BE331"/>
    <w:rsid w:val="675FF736"/>
    <w:rsid w:val="67F7DE40"/>
    <w:rsid w:val="681F9E15"/>
    <w:rsid w:val="6826CE73"/>
    <w:rsid w:val="6858F49A"/>
    <w:rsid w:val="688E9E2D"/>
    <w:rsid w:val="68CE9BC7"/>
    <w:rsid w:val="68E73A6E"/>
    <w:rsid w:val="68FFC2D3"/>
    <w:rsid w:val="6967AAD1"/>
    <w:rsid w:val="698447C1"/>
    <w:rsid w:val="69CB82B5"/>
    <w:rsid w:val="69E8CB4E"/>
    <w:rsid w:val="69E8CE70"/>
    <w:rsid w:val="6A3AEC7E"/>
    <w:rsid w:val="6AFECF92"/>
    <w:rsid w:val="6B3B1C59"/>
    <w:rsid w:val="6B4A753F"/>
    <w:rsid w:val="6BBE31E8"/>
    <w:rsid w:val="6BCDD6F6"/>
    <w:rsid w:val="6BD22FE9"/>
    <w:rsid w:val="6C543DE3"/>
    <w:rsid w:val="6C60799C"/>
    <w:rsid w:val="6C72F616"/>
    <w:rsid w:val="6CD236C8"/>
    <w:rsid w:val="6CF15545"/>
    <w:rsid w:val="6CF4ECF0"/>
    <w:rsid w:val="6D976DDE"/>
    <w:rsid w:val="6DC2D455"/>
    <w:rsid w:val="6DC89A46"/>
    <w:rsid w:val="6DEC0624"/>
    <w:rsid w:val="6E02DC29"/>
    <w:rsid w:val="6E1CFFAA"/>
    <w:rsid w:val="6E4F0332"/>
    <w:rsid w:val="6E5BA0AF"/>
    <w:rsid w:val="6E701AFE"/>
    <w:rsid w:val="6E80FDE4"/>
    <w:rsid w:val="6E908A3C"/>
    <w:rsid w:val="6EA6900F"/>
    <w:rsid w:val="6F811B94"/>
    <w:rsid w:val="6F92F5C6"/>
    <w:rsid w:val="6FC93C11"/>
    <w:rsid w:val="6FF7D7BF"/>
    <w:rsid w:val="6FFDA9F5"/>
    <w:rsid w:val="701755D6"/>
    <w:rsid w:val="703D4A91"/>
    <w:rsid w:val="705D010B"/>
    <w:rsid w:val="70D1A776"/>
    <w:rsid w:val="71D2915D"/>
    <w:rsid w:val="71D75ADE"/>
    <w:rsid w:val="720F7B68"/>
    <w:rsid w:val="72476753"/>
    <w:rsid w:val="72674334"/>
    <w:rsid w:val="7289766F"/>
    <w:rsid w:val="728E1CB4"/>
    <w:rsid w:val="72A0FAD5"/>
    <w:rsid w:val="72B949D4"/>
    <w:rsid w:val="72BFABD8"/>
    <w:rsid w:val="72E1BF77"/>
    <w:rsid w:val="72E3BF98"/>
    <w:rsid w:val="72FCF141"/>
    <w:rsid w:val="732836D3"/>
    <w:rsid w:val="73446B4E"/>
    <w:rsid w:val="7368B74A"/>
    <w:rsid w:val="736A6DD9"/>
    <w:rsid w:val="73C3F04F"/>
    <w:rsid w:val="73C454F6"/>
    <w:rsid w:val="73E85551"/>
    <w:rsid w:val="73F84E4B"/>
    <w:rsid w:val="740FAF0C"/>
    <w:rsid w:val="7429FC26"/>
    <w:rsid w:val="7463AC8B"/>
    <w:rsid w:val="74B24A35"/>
    <w:rsid w:val="74DA57F7"/>
    <w:rsid w:val="7553F3F0"/>
    <w:rsid w:val="7564A7CB"/>
    <w:rsid w:val="75835ED3"/>
    <w:rsid w:val="75A8513E"/>
    <w:rsid w:val="75DC5ADB"/>
    <w:rsid w:val="75F4991B"/>
    <w:rsid w:val="76020E95"/>
    <w:rsid w:val="763D5FCA"/>
    <w:rsid w:val="7643FA7B"/>
    <w:rsid w:val="76478EAA"/>
    <w:rsid w:val="76C490F8"/>
    <w:rsid w:val="774CF6CB"/>
    <w:rsid w:val="777A5928"/>
    <w:rsid w:val="779AB8E6"/>
    <w:rsid w:val="77B5A9E8"/>
    <w:rsid w:val="77CC1603"/>
    <w:rsid w:val="77DE78DA"/>
    <w:rsid w:val="7836B6E3"/>
    <w:rsid w:val="7856E27A"/>
    <w:rsid w:val="7882D766"/>
    <w:rsid w:val="78EF7430"/>
    <w:rsid w:val="78FAC11A"/>
    <w:rsid w:val="79514745"/>
    <w:rsid w:val="7956B5C6"/>
    <w:rsid w:val="7971EEA8"/>
    <w:rsid w:val="798D928C"/>
    <w:rsid w:val="79C4E4D8"/>
    <w:rsid w:val="7A200611"/>
    <w:rsid w:val="7A201F81"/>
    <w:rsid w:val="7A20C201"/>
    <w:rsid w:val="7A676097"/>
    <w:rsid w:val="7B0D2AA0"/>
    <w:rsid w:val="7B18E099"/>
    <w:rsid w:val="7B42B6BD"/>
    <w:rsid w:val="7B6C4CAF"/>
    <w:rsid w:val="7BD4A64E"/>
    <w:rsid w:val="7C4E19EC"/>
    <w:rsid w:val="7C853F25"/>
    <w:rsid w:val="7CB3DD52"/>
    <w:rsid w:val="7CE18735"/>
    <w:rsid w:val="7CF4F86A"/>
    <w:rsid w:val="7D2E3666"/>
    <w:rsid w:val="7D645594"/>
    <w:rsid w:val="7D721987"/>
    <w:rsid w:val="7E10B64A"/>
    <w:rsid w:val="7E1AACF3"/>
    <w:rsid w:val="7E1B528D"/>
    <w:rsid w:val="7EBD64AF"/>
    <w:rsid w:val="7EBDEBD4"/>
    <w:rsid w:val="7FB8F454"/>
    <w:rsid w:val="7FE3965D"/>
    <w:rsid w:val="7FF21B35"/>
    <w:rsid w:val="7FF5E70F"/>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EA77D4"/>
  <w15:chartTrackingRefBased/>
  <w15:docId w15:val="{7954F2D2-FB62-48A1-AC9A-AB9564FE2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C9082F"/>
    <w:pPr>
      <w:keepNext/>
      <w:keepLines/>
      <w:spacing w:before="240" w:after="0"/>
      <w:outlineLvl w:val="0"/>
    </w:pPr>
    <w:rPr>
      <w:rFonts w:ascii="Arial" w:eastAsiaTheme="majorEastAsia" w:hAnsi="Arial" w:cstheme="majorBidi"/>
      <w:color w:val="2F5496" w:themeColor="accent1" w:themeShade="BF"/>
      <w:sz w:val="28"/>
      <w:szCs w:val="32"/>
    </w:rPr>
  </w:style>
  <w:style w:type="paragraph" w:styleId="Titre2">
    <w:name w:val="heading 2"/>
    <w:basedOn w:val="Normal"/>
    <w:next w:val="Normal"/>
    <w:link w:val="Titre2Car"/>
    <w:uiPriority w:val="9"/>
    <w:unhideWhenUsed/>
    <w:qFormat/>
    <w:rsid w:val="00232ED0"/>
    <w:pPr>
      <w:outlineLvl w:val="1"/>
    </w:pPr>
    <w:rPr>
      <w:rFonts w:ascii="Arial" w:eastAsia="Times New Roman" w:hAnsi="Arial" w:cs="Arial"/>
      <w:b/>
      <w:bCs/>
      <w:sz w:val="24"/>
      <w:szCs w:val="24"/>
      <w:lang w:eastAsia="fr-CA"/>
    </w:rPr>
  </w:style>
  <w:style w:type="paragraph" w:styleId="Titre3">
    <w:name w:val="heading 3"/>
    <w:basedOn w:val="Normal"/>
    <w:next w:val="Normal"/>
    <w:link w:val="Titre3Car"/>
    <w:uiPriority w:val="9"/>
    <w:semiHidden/>
    <w:unhideWhenUsed/>
    <w:qFormat/>
    <w:rsid w:val="00D6418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semiHidden/>
    <w:unhideWhenUsed/>
    <w:qFormat/>
    <w:rsid w:val="00D6418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1E7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simple5">
    <w:name w:val="Plain Table 5"/>
    <w:basedOn w:val="TableauNormal"/>
    <w:uiPriority w:val="45"/>
    <w:rsid w:val="004906A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simple3">
    <w:name w:val="Plain Table 3"/>
    <w:basedOn w:val="TableauNormal"/>
    <w:uiPriority w:val="43"/>
    <w:rsid w:val="004906A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Grille2-Accentuation5">
    <w:name w:val="Grid Table 2 Accent 5"/>
    <w:basedOn w:val="TableauNormal"/>
    <w:uiPriority w:val="47"/>
    <w:rsid w:val="004906A1"/>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normaltextrun">
    <w:name w:val="normaltextrun"/>
    <w:basedOn w:val="Policepardfaut"/>
    <w:rsid w:val="004906A1"/>
  </w:style>
  <w:style w:type="character" w:customStyle="1" w:styleId="eop">
    <w:name w:val="eop"/>
    <w:basedOn w:val="Policepardfaut"/>
    <w:rsid w:val="004906A1"/>
  </w:style>
  <w:style w:type="character" w:customStyle="1" w:styleId="Titre2Car">
    <w:name w:val="Titre 2 Car"/>
    <w:basedOn w:val="Policepardfaut"/>
    <w:link w:val="Titre2"/>
    <w:uiPriority w:val="9"/>
    <w:rsid w:val="00232ED0"/>
    <w:rPr>
      <w:rFonts w:ascii="Arial" w:eastAsia="Times New Roman" w:hAnsi="Arial" w:cs="Arial"/>
      <w:b/>
      <w:bCs/>
      <w:sz w:val="24"/>
      <w:szCs w:val="24"/>
      <w:lang w:eastAsia="fr-CA"/>
    </w:rPr>
  </w:style>
  <w:style w:type="character" w:customStyle="1" w:styleId="Titre1Car">
    <w:name w:val="Titre 1 Car"/>
    <w:basedOn w:val="Policepardfaut"/>
    <w:link w:val="Titre1"/>
    <w:uiPriority w:val="9"/>
    <w:rsid w:val="00C9082F"/>
    <w:rPr>
      <w:rFonts w:ascii="Arial" w:eastAsiaTheme="majorEastAsia" w:hAnsi="Arial" w:cstheme="majorBidi"/>
      <w:color w:val="2F5496" w:themeColor="accent1" w:themeShade="BF"/>
      <w:sz w:val="28"/>
      <w:szCs w:val="32"/>
    </w:rPr>
  </w:style>
  <w:style w:type="paragraph" w:styleId="Sansinterligne">
    <w:name w:val="No Spacing"/>
    <w:uiPriority w:val="1"/>
    <w:qFormat/>
    <w:pPr>
      <w:spacing w:after="0" w:line="240" w:lineRule="auto"/>
    </w:pPr>
  </w:style>
  <w:style w:type="character" w:styleId="Lienhypertexte">
    <w:name w:val="Hyperlink"/>
    <w:basedOn w:val="Policepardfaut"/>
    <w:uiPriority w:val="99"/>
    <w:unhideWhenUsed/>
    <w:rPr>
      <w:color w:val="0563C1" w:themeColor="hyperlink"/>
      <w:u w:val="single"/>
    </w:rPr>
  </w:style>
  <w:style w:type="paragraph" w:styleId="Paragraphedeliste">
    <w:name w:val="List Paragraph"/>
    <w:basedOn w:val="Normal"/>
    <w:uiPriority w:val="34"/>
    <w:qFormat/>
    <w:pPr>
      <w:ind w:left="720"/>
      <w:contextualSpacing/>
    </w:pPr>
  </w:style>
  <w:style w:type="paragraph" w:customStyle="1" w:styleId="paragraph">
    <w:name w:val="paragraph"/>
    <w:basedOn w:val="Normal"/>
    <w:rsid w:val="005F563F"/>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customStyle="1" w:styleId="Titre3Car">
    <w:name w:val="Titre 3 Car"/>
    <w:basedOn w:val="Policepardfaut"/>
    <w:link w:val="Titre3"/>
    <w:uiPriority w:val="9"/>
    <w:semiHidden/>
    <w:rsid w:val="00D64187"/>
    <w:rPr>
      <w:rFonts w:asciiTheme="majorHAnsi" w:eastAsiaTheme="majorEastAsia" w:hAnsiTheme="majorHAnsi" w:cstheme="majorBidi"/>
      <w:color w:val="1F3763" w:themeColor="accent1" w:themeShade="7F"/>
      <w:sz w:val="24"/>
      <w:szCs w:val="24"/>
    </w:rPr>
  </w:style>
  <w:style w:type="character" w:customStyle="1" w:styleId="Titre4Car">
    <w:name w:val="Titre 4 Car"/>
    <w:basedOn w:val="Policepardfaut"/>
    <w:link w:val="Titre4"/>
    <w:uiPriority w:val="9"/>
    <w:semiHidden/>
    <w:rsid w:val="00D64187"/>
    <w:rPr>
      <w:rFonts w:asciiTheme="majorHAnsi" w:eastAsiaTheme="majorEastAsia" w:hAnsiTheme="majorHAnsi" w:cstheme="majorBidi"/>
      <w:i/>
      <w:iCs/>
      <w:color w:val="2F5496" w:themeColor="accent1" w:themeShade="BF"/>
    </w:rPr>
  </w:style>
  <w:style w:type="paragraph" w:customStyle="1" w:styleId="rtejustify">
    <w:name w:val="rtejustify"/>
    <w:basedOn w:val="Normal"/>
    <w:rsid w:val="00D64187"/>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styleId="lev">
    <w:name w:val="Strong"/>
    <w:basedOn w:val="Policepardfaut"/>
    <w:uiPriority w:val="22"/>
    <w:qFormat/>
    <w:rsid w:val="00D64187"/>
    <w:rPr>
      <w:b/>
      <w:bCs/>
    </w:rPr>
  </w:style>
  <w:style w:type="paragraph" w:styleId="NormalWeb">
    <w:name w:val="Normal (Web)"/>
    <w:basedOn w:val="Normal"/>
    <w:uiPriority w:val="99"/>
    <w:unhideWhenUsed/>
    <w:rsid w:val="00D64187"/>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styleId="Mentionnonrsolue">
    <w:name w:val="Unresolved Mention"/>
    <w:basedOn w:val="Policepardfaut"/>
    <w:uiPriority w:val="99"/>
    <w:semiHidden/>
    <w:unhideWhenUsed/>
    <w:rsid w:val="00DA3FFD"/>
    <w:rPr>
      <w:color w:val="605E5C"/>
      <w:shd w:val="clear" w:color="auto" w:fill="E1DFDD"/>
    </w:rPr>
  </w:style>
  <w:style w:type="character" w:styleId="Accentuation">
    <w:name w:val="Emphasis"/>
    <w:basedOn w:val="Policepardfaut"/>
    <w:uiPriority w:val="20"/>
    <w:qFormat/>
    <w:rsid w:val="00CF07A6"/>
    <w:rPr>
      <w:i/>
      <w:iCs/>
    </w:rPr>
  </w:style>
  <w:style w:type="paragraph" w:customStyle="1" w:styleId="rtecenter">
    <w:name w:val="rtecenter"/>
    <w:basedOn w:val="Normal"/>
    <w:rsid w:val="00CF07A6"/>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customStyle="1" w:styleId="en">
    <w:name w:val="en"/>
    <w:basedOn w:val="Normal"/>
    <w:rsid w:val="002D5B60"/>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styleId="Commentaire">
    <w:name w:val="annotation text"/>
    <w:basedOn w:val="Normal"/>
    <w:link w:val="CommentaireCar"/>
    <w:uiPriority w:val="99"/>
    <w:unhideWhenUsed/>
    <w:pPr>
      <w:spacing w:line="240" w:lineRule="auto"/>
    </w:pPr>
    <w:rPr>
      <w:sz w:val="20"/>
      <w:szCs w:val="20"/>
    </w:rPr>
  </w:style>
  <w:style w:type="character" w:customStyle="1" w:styleId="CommentaireCar">
    <w:name w:val="Commentaire Car"/>
    <w:basedOn w:val="Policepardfaut"/>
    <w:link w:val="Commentaire"/>
    <w:uiPriority w:val="99"/>
    <w:rPr>
      <w:sz w:val="20"/>
      <w:szCs w:val="20"/>
    </w:rPr>
  </w:style>
  <w:style w:type="character" w:styleId="Marquedecommentaire">
    <w:name w:val="annotation reference"/>
    <w:basedOn w:val="Policepardfaut"/>
    <w:uiPriority w:val="99"/>
    <w:semiHidden/>
    <w:unhideWhenUsed/>
    <w:rPr>
      <w:sz w:val="16"/>
      <w:szCs w:val="16"/>
    </w:rPr>
  </w:style>
  <w:style w:type="paragraph" w:styleId="Objetducommentaire">
    <w:name w:val="annotation subject"/>
    <w:basedOn w:val="Commentaire"/>
    <w:next w:val="Commentaire"/>
    <w:link w:val="ObjetducommentaireCar"/>
    <w:uiPriority w:val="99"/>
    <w:semiHidden/>
    <w:unhideWhenUsed/>
    <w:rsid w:val="00732BE8"/>
    <w:rPr>
      <w:b/>
      <w:bCs/>
    </w:rPr>
  </w:style>
  <w:style w:type="character" w:customStyle="1" w:styleId="ObjetducommentaireCar">
    <w:name w:val="Objet du commentaire Car"/>
    <w:basedOn w:val="CommentaireCar"/>
    <w:link w:val="Objetducommentaire"/>
    <w:uiPriority w:val="99"/>
    <w:semiHidden/>
    <w:rsid w:val="00732BE8"/>
    <w:rPr>
      <w:b/>
      <w:bCs/>
      <w:sz w:val="20"/>
      <w:szCs w:val="20"/>
    </w:rPr>
  </w:style>
  <w:style w:type="paragraph" w:customStyle="1" w:styleId="ppstyleheading2">
    <w:name w:val="ppstyleheading2"/>
    <w:basedOn w:val="Normal"/>
    <w:rsid w:val="005A0B75"/>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customStyle="1" w:styleId="ppstyleheading4">
    <w:name w:val="ppstyleheading4"/>
    <w:basedOn w:val="Normal"/>
    <w:rsid w:val="005A0B75"/>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customStyle="1" w:styleId="ppstylebody">
    <w:name w:val="ppstylebody"/>
    <w:basedOn w:val="Normal"/>
    <w:rsid w:val="005A0B75"/>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styleId="En-tte">
    <w:name w:val="header"/>
    <w:basedOn w:val="Normal"/>
    <w:link w:val="En-tteCar"/>
    <w:uiPriority w:val="99"/>
    <w:unhideWhenUsed/>
    <w:rsid w:val="007A687D"/>
    <w:pPr>
      <w:tabs>
        <w:tab w:val="center" w:pos="4320"/>
        <w:tab w:val="right" w:pos="8640"/>
      </w:tabs>
      <w:spacing w:after="0" w:line="240" w:lineRule="auto"/>
    </w:pPr>
  </w:style>
  <w:style w:type="character" w:customStyle="1" w:styleId="En-tteCar">
    <w:name w:val="En-tête Car"/>
    <w:basedOn w:val="Policepardfaut"/>
    <w:link w:val="En-tte"/>
    <w:uiPriority w:val="99"/>
    <w:rsid w:val="007A687D"/>
  </w:style>
  <w:style w:type="paragraph" w:styleId="Pieddepage">
    <w:name w:val="footer"/>
    <w:basedOn w:val="Normal"/>
    <w:link w:val="PieddepageCar"/>
    <w:uiPriority w:val="99"/>
    <w:unhideWhenUsed/>
    <w:rsid w:val="007A687D"/>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7A687D"/>
  </w:style>
  <w:style w:type="paragraph" w:customStyle="1" w:styleId="ppstyleintro">
    <w:name w:val="ppstyleintro"/>
    <w:basedOn w:val="Normal"/>
    <w:rsid w:val="006B1BFD"/>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customStyle="1" w:styleId="scxw84230214">
    <w:name w:val="scxw84230214"/>
    <w:basedOn w:val="Policepardfaut"/>
    <w:rsid w:val="001D48A1"/>
  </w:style>
  <w:style w:type="character" w:customStyle="1" w:styleId="wacimagecontainer">
    <w:name w:val="wacimagecontainer"/>
    <w:basedOn w:val="Policepardfaut"/>
    <w:rsid w:val="0066254C"/>
  </w:style>
  <w:style w:type="paragraph" w:styleId="En-ttedetabledesmatires">
    <w:name w:val="TOC Heading"/>
    <w:basedOn w:val="Titre1"/>
    <w:next w:val="Normal"/>
    <w:uiPriority w:val="39"/>
    <w:unhideWhenUsed/>
    <w:qFormat/>
    <w:rsid w:val="00D11508"/>
    <w:pPr>
      <w:outlineLvl w:val="9"/>
    </w:pPr>
    <w:rPr>
      <w:rFonts w:asciiTheme="majorHAnsi" w:hAnsiTheme="majorHAnsi"/>
      <w:sz w:val="32"/>
      <w:lang w:val="fr-FR" w:eastAsia="fr-FR"/>
    </w:rPr>
  </w:style>
  <w:style w:type="paragraph" w:styleId="TM2">
    <w:name w:val="toc 2"/>
    <w:basedOn w:val="Normal"/>
    <w:next w:val="Normal"/>
    <w:autoRedefine/>
    <w:uiPriority w:val="39"/>
    <w:unhideWhenUsed/>
    <w:rsid w:val="00D11508"/>
    <w:pPr>
      <w:spacing w:before="120" w:after="0"/>
      <w:ind w:left="220"/>
    </w:pPr>
    <w:rPr>
      <w:rFonts w:cstheme="minorHAnsi"/>
      <w:i/>
      <w:iCs/>
      <w:sz w:val="20"/>
      <w:szCs w:val="20"/>
    </w:rPr>
  </w:style>
  <w:style w:type="paragraph" w:styleId="TM1">
    <w:name w:val="toc 1"/>
    <w:basedOn w:val="Normal"/>
    <w:next w:val="Normal"/>
    <w:autoRedefine/>
    <w:uiPriority w:val="39"/>
    <w:unhideWhenUsed/>
    <w:rsid w:val="00251D89"/>
    <w:pPr>
      <w:tabs>
        <w:tab w:val="left" w:pos="426"/>
        <w:tab w:val="right" w:leader="dot" w:pos="8636"/>
      </w:tabs>
      <w:spacing w:before="240" w:after="120" w:line="360" w:lineRule="auto"/>
    </w:pPr>
    <w:rPr>
      <w:rFonts w:cstheme="minorHAnsi"/>
      <w:b/>
      <w:bCs/>
      <w:sz w:val="20"/>
      <w:szCs w:val="20"/>
    </w:rPr>
  </w:style>
  <w:style w:type="paragraph" w:styleId="TM3">
    <w:name w:val="toc 3"/>
    <w:basedOn w:val="Normal"/>
    <w:next w:val="Normal"/>
    <w:autoRedefine/>
    <w:uiPriority w:val="39"/>
    <w:unhideWhenUsed/>
    <w:rsid w:val="00C83208"/>
    <w:pPr>
      <w:spacing w:after="0"/>
      <w:ind w:left="440"/>
    </w:pPr>
    <w:rPr>
      <w:rFonts w:cstheme="minorHAnsi"/>
      <w:sz w:val="20"/>
      <w:szCs w:val="20"/>
    </w:rPr>
  </w:style>
  <w:style w:type="paragraph" w:styleId="TM4">
    <w:name w:val="toc 4"/>
    <w:basedOn w:val="Normal"/>
    <w:next w:val="Normal"/>
    <w:autoRedefine/>
    <w:uiPriority w:val="39"/>
    <w:unhideWhenUsed/>
    <w:rsid w:val="00C83208"/>
    <w:pPr>
      <w:spacing w:after="0"/>
      <w:ind w:left="660"/>
    </w:pPr>
    <w:rPr>
      <w:rFonts w:cstheme="minorHAnsi"/>
      <w:sz w:val="20"/>
      <w:szCs w:val="20"/>
    </w:rPr>
  </w:style>
  <w:style w:type="paragraph" w:styleId="TM5">
    <w:name w:val="toc 5"/>
    <w:basedOn w:val="Normal"/>
    <w:next w:val="Normal"/>
    <w:autoRedefine/>
    <w:uiPriority w:val="39"/>
    <w:unhideWhenUsed/>
    <w:rsid w:val="00C83208"/>
    <w:pPr>
      <w:spacing w:after="0"/>
      <w:ind w:left="880"/>
    </w:pPr>
    <w:rPr>
      <w:rFonts w:cstheme="minorHAnsi"/>
      <w:sz w:val="20"/>
      <w:szCs w:val="20"/>
    </w:rPr>
  </w:style>
  <w:style w:type="paragraph" w:styleId="TM6">
    <w:name w:val="toc 6"/>
    <w:basedOn w:val="Normal"/>
    <w:next w:val="Normal"/>
    <w:autoRedefine/>
    <w:uiPriority w:val="39"/>
    <w:unhideWhenUsed/>
    <w:rsid w:val="00C83208"/>
    <w:pPr>
      <w:spacing w:after="0"/>
      <w:ind w:left="1100"/>
    </w:pPr>
    <w:rPr>
      <w:rFonts w:cstheme="minorHAnsi"/>
      <w:sz w:val="20"/>
      <w:szCs w:val="20"/>
    </w:rPr>
  </w:style>
  <w:style w:type="paragraph" w:styleId="TM7">
    <w:name w:val="toc 7"/>
    <w:basedOn w:val="Normal"/>
    <w:next w:val="Normal"/>
    <w:autoRedefine/>
    <w:uiPriority w:val="39"/>
    <w:unhideWhenUsed/>
    <w:rsid w:val="00C83208"/>
    <w:pPr>
      <w:spacing w:after="0"/>
      <w:ind w:left="1320"/>
    </w:pPr>
    <w:rPr>
      <w:rFonts w:cstheme="minorHAnsi"/>
      <w:sz w:val="20"/>
      <w:szCs w:val="20"/>
    </w:rPr>
  </w:style>
  <w:style w:type="paragraph" w:styleId="TM8">
    <w:name w:val="toc 8"/>
    <w:basedOn w:val="Normal"/>
    <w:next w:val="Normal"/>
    <w:autoRedefine/>
    <w:uiPriority w:val="39"/>
    <w:unhideWhenUsed/>
    <w:rsid w:val="00C83208"/>
    <w:pPr>
      <w:spacing w:after="0"/>
      <w:ind w:left="1540"/>
    </w:pPr>
    <w:rPr>
      <w:rFonts w:cstheme="minorHAnsi"/>
      <w:sz w:val="20"/>
      <w:szCs w:val="20"/>
    </w:rPr>
  </w:style>
  <w:style w:type="paragraph" w:styleId="TM9">
    <w:name w:val="toc 9"/>
    <w:basedOn w:val="Normal"/>
    <w:next w:val="Normal"/>
    <w:autoRedefine/>
    <w:uiPriority w:val="39"/>
    <w:unhideWhenUsed/>
    <w:rsid w:val="00C83208"/>
    <w:pPr>
      <w:spacing w:after="0"/>
      <w:ind w:left="1760"/>
    </w:pPr>
    <w:rPr>
      <w:rFonts w:cstheme="minorHAnsi"/>
      <w:sz w:val="20"/>
      <w:szCs w:val="20"/>
    </w:rPr>
  </w:style>
  <w:style w:type="paragraph" w:styleId="Notedefin">
    <w:name w:val="endnote text"/>
    <w:basedOn w:val="Normal"/>
    <w:link w:val="NotedefinCar"/>
    <w:uiPriority w:val="99"/>
    <w:semiHidden/>
    <w:unhideWhenUsed/>
    <w:rsid w:val="00340096"/>
    <w:pPr>
      <w:spacing w:after="0" w:line="240" w:lineRule="auto"/>
    </w:pPr>
    <w:rPr>
      <w:sz w:val="20"/>
      <w:szCs w:val="20"/>
    </w:rPr>
  </w:style>
  <w:style w:type="character" w:customStyle="1" w:styleId="NotedefinCar">
    <w:name w:val="Note de fin Car"/>
    <w:basedOn w:val="Policepardfaut"/>
    <w:link w:val="Notedefin"/>
    <w:uiPriority w:val="99"/>
    <w:semiHidden/>
    <w:rsid w:val="00340096"/>
    <w:rPr>
      <w:sz w:val="20"/>
      <w:szCs w:val="20"/>
    </w:rPr>
  </w:style>
  <w:style w:type="character" w:styleId="Appeldenotedefin">
    <w:name w:val="endnote reference"/>
    <w:basedOn w:val="Policepardfaut"/>
    <w:uiPriority w:val="99"/>
    <w:semiHidden/>
    <w:unhideWhenUsed/>
    <w:rsid w:val="00340096"/>
    <w:rPr>
      <w:vertAlign w:val="superscript"/>
    </w:rPr>
  </w:style>
  <w:style w:type="paragraph" w:styleId="Index1">
    <w:name w:val="index 1"/>
    <w:basedOn w:val="Normal"/>
    <w:next w:val="Normal"/>
    <w:autoRedefine/>
    <w:uiPriority w:val="99"/>
    <w:semiHidden/>
    <w:unhideWhenUsed/>
    <w:rsid w:val="00340096"/>
    <w:pPr>
      <w:spacing w:after="0" w:line="240" w:lineRule="auto"/>
      <w:ind w:left="220" w:hanging="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2448">
      <w:bodyDiv w:val="1"/>
      <w:marLeft w:val="0"/>
      <w:marRight w:val="0"/>
      <w:marTop w:val="0"/>
      <w:marBottom w:val="0"/>
      <w:divBdr>
        <w:top w:val="none" w:sz="0" w:space="0" w:color="auto"/>
        <w:left w:val="none" w:sz="0" w:space="0" w:color="auto"/>
        <w:bottom w:val="none" w:sz="0" w:space="0" w:color="auto"/>
        <w:right w:val="none" w:sz="0" w:space="0" w:color="auto"/>
      </w:divBdr>
    </w:div>
    <w:div w:id="21249566">
      <w:bodyDiv w:val="1"/>
      <w:marLeft w:val="0"/>
      <w:marRight w:val="0"/>
      <w:marTop w:val="0"/>
      <w:marBottom w:val="0"/>
      <w:divBdr>
        <w:top w:val="none" w:sz="0" w:space="0" w:color="auto"/>
        <w:left w:val="none" w:sz="0" w:space="0" w:color="auto"/>
        <w:bottom w:val="none" w:sz="0" w:space="0" w:color="auto"/>
        <w:right w:val="none" w:sz="0" w:space="0" w:color="auto"/>
      </w:divBdr>
    </w:div>
    <w:div w:id="118840165">
      <w:bodyDiv w:val="1"/>
      <w:marLeft w:val="0"/>
      <w:marRight w:val="0"/>
      <w:marTop w:val="0"/>
      <w:marBottom w:val="0"/>
      <w:divBdr>
        <w:top w:val="none" w:sz="0" w:space="0" w:color="auto"/>
        <w:left w:val="none" w:sz="0" w:space="0" w:color="auto"/>
        <w:bottom w:val="none" w:sz="0" w:space="0" w:color="auto"/>
        <w:right w:val="none" w:sz="0" w:space="0" w:color="auto"/>
      </w:divBdr>
    </w:div>
    <w:div w:id="231354107">
      <w:bodyDiv w:val="1"/>
      <w:marLeft w:val="0"/>
      <w:marRight w:val="0"/>
      <w:marTop w:val="0"/>
      <w:marBottom w:val="0"/>
      <w:divBdr>
        <w:top w:val="none" w:sz="0" w:space="0" w:color="auto"/>
        <w:left w:val="none" w:sz="0" w:space="0" w:color="auto"/>
        <w:bottom w:val="none" w:sz="0" w:space="0" w:color="auto"/>
        <w:right w:val="none" w:sz="0" w:space="0" w:color="auto"/>
      </w:divBdr>
      <w:divsChild>
        <w:div w:id="184054461">
          <w:marLeft w:val="0"/>
          <w:marRight w:val="0"/>
          <w:marTop w:val="0"/>
          <w:marBottom w:val="0"/>
          <w:divBdr>
            <w:top w:val="none" w:sz="0" w:space="0" w:color="auto"/>
            <w:left w:val="none" w:sz="0" w:space="0" w:color="auto"/>
            <w:bottom w:val="none" w:sz="0" w:space="0" w:color="auto"/>
            <w:right w:val="none" w:sz="0" w:space="0" w:color="auto"/>
          </w:divBdr>
        </w:div>
        <w:div w:id="1886286345">
          <w:marLeft w:val="0"/>
          <w:marRight w:val="0"/>
          <w:marTop w:val="0"/>
          <w:marBottom w:val="0"/>
          <w:divBdr>
            <w:top w:val="none" w:sz="0" w:space="0" w:color="auto"/>
            <w:left w:val="none" w:sz="0" w:space="0" w:color="auto"/>
            <w:bottom w:val="none" w:sz="0" w:space="0" w:color="auto"/>
            <w:right w:val="none" w:sz="0" w:space="0" w:color="auto"/>
          </w:divBdr>
        </w:div>
        <w:div w:id="1633290517">
          <w:marLeft w:val="0"/>
          <w:marRight w:val="0"/>
          <w:marTop w:val="0"/>
          <w:marBottom w:val="0"/>
          <w:divBdr>
            <w:top w:val="none" w:sz="0" w:space="0" w:color="auto"/>
            <w:left w:val="none" w:sz="0" w:space="0" w:color="auto"/>
            <w:bottom w:val="none" w:sz="0" w:space="0" w:color="auto"/>
            <w:right w:val="none" w:sz="0" w:space="0" w:color="auto"/>
          </w:divBdr>
        </w:div>
        <w:div w:id="1847674775">
          <w:marLeft w:val="0"/>
          <w:marRight w:val="0"/>
          <w:marTop w:val="0"/>
          <w:marBottom w:val="0"/>
          <w:divBdr>
            <w:top w:val="none" w:sz="0" w:space="0" w:color="auto"/>
            <w:left w:val="none" w:sz="0" w:space="0" w:color="auto"/>
            <w:bottom w:val="none" w:sz="0" w:space="0" w:color="auto"/>
            <w:right w:val="none" w:sz="0" w:space="0" w:color="auto"/>
          </w:divBdr>
        </w:div>
      </w:divsChild>
    </w:div>
    <w:div w:id="281809770">
      <w:bodyDiv w:val="1"/>
      <w:marLeft w:val="0"/>
      <w:marRight w:val="0"/>
      <w:marTop w:val="0"/>
      <w:marBottom w:val="0"/>
      <w:divBdr>
        <w:top w:val="none" w:sz="0" w:space="0" w:color="auto"/>
        <w:left w:val="none" w:sz="0" w:space="0" w:color="auto"/>
        <w:bottom w:val="none" w:sz="0" w:space="0" w:color="auto"/>
        <w:right w:val="none" w:sz="0" w:space="0" w:color="auto"/>
      </w:divBdr>
    </w:div>
    <w:div w:id="284581746">
      <w:bodyDiv w:val="1"/>
      <w:marLeft w:val="0"/>
      <w:marRight w:val="0"/>
      <w:marTop w:val="0"/>
      <w:marBottom w:val="0"/>
      <w:divBdr>
        <w:top w:val="none" w:sz="0" w:space="0" w:color="auto"/>
        <w:left w:val="none" w:sz="0" w:space="0" w:color="auto"/>
        <w:bottom w:val="none" w:sz="0" w:space="0" w:color="auto"/>
        <w:right w:val="none" w:sz="0" w:space="0" w:color="auto"/>
      </w:divBdr>
    </w:div>
    <w:div w:id="378477834">
      <w:bodyDiv w:val="1"/>
      <w:marLeft w:val="0"/>
      <w:marRight w:val="0"/>
      <w:marTop w:val="0"/>
      <w:marBottom w:val="0"/>
      <w:divBdr>
        <w:top w:val="none" w:sz="0" w:space="0" w:color="auto"/>
        <w:left w:val="none" w:sz="0" w:space="0" w:color="auto"/>
        <w:bottom w:val="none" w:sz="0" w:space="0" w:color="auto"/>
        <w:right w:val="none" w:sz="0" w:space="0" w:color="auto"/>
      </w:divBdr>
      <w:divsChild>
        <w:div w:id="752506698">
          <w:marLeft w:val="0"/>
          <w:marRight w:val="0"/>
          <w:marTop w:val="0"/>
          <w:marBottom w:val="0"/>
          <w:divBdr>
            <w:top w:val="none" w:sz="0" w:space="0" w:color="auto"/>
            <w:left w:val="none" w:sz="0" w:space="0" w:color="auto"/>
            <w:bottom w:val="none" w:sz="0" w:space="0" w:color="auto"/>
            <w:right w:val="none" w:sz="0" w:space="0" w:color="auto"/>
          </w:divBdr>
        </w:div>
        <w:div w:id="1622689999">
          <w:marLeft w:val="0"/>
          <w:marRight w:val="0"/>
          <w:marTop w:val="0"/>
          <w:marBottom w:val="0"/>
          <w:divBdr>
            <w:top w:val="none" w:sz="0" w:space="0" w:color="auto"/>
            <w:left w:val="none" w:sz="0" w:space="0" w:color="auto"/>
            <w:bottom w:val="none" w:sz="0" w:space="0" w:color="auto"/>
            <w:right w:val="none" w:sz="0" w:space="0" w:color="auto"/>
          </w:divBdr>
        </w:div>
        <w:div w:id="1322124269">
          <w:marLeft w:val="0"/>
          <w:marRight w:val="0"/>
          <w:marTop w:val="0"/>
          <w:marBottom w:val="0"/>
          <w:divBdr>
            <w:top w:val="none" w:sz="0" w:space="0" w:color="auto"/>
            <w:left w:val="none" w:sz="0" w:space="0" w:color="auto"/>
            <w:bottom w:val="none" w:sz="0" w:space="0" w:color="auto"/>
            <w:right w:val="none" w:sz="0" w:space="0" w:color="auto"/>
          </w:divBdr>
        </w:div>
      </w:divsChild>
    </w:div>
    <w:div w:id="498664346">
      <w:bodyDiv w:val="1"/>
      <w:marLeft w:val="0"/>
      <w:marRight w:val="0"/>
      <w:marTop w:val="0"/>
      <w:marBottom w:val="0"/>
      <w:divBdr>
        <w:top w:val="none" w:sz="0" w:space="0" w:color="auto"/>
        <w:left w:val="none" w:sz="0" w:space="0" w:color="auto"/>
        <w:bottom w:val="none" w:sz="0" w:space="0" w:color="auto"/>
        <w:right w:val="none" w:sz="0" w:space="0" w:color="auto"/>
      </w:divBdr>
      <w:divsChild>
        <w:div w:id="446773437">
          <w:marLeft w:val="0"/>
          <w:marRight w:val="0"/>
          <w:marTop w:val="0"/>
          <w:marBottom w:val="0"/>
          <w:divBdr>
            <w:top w:val="none" w:sz="0" w:space="0" w:color="auto"/>
            <w:left w:val="none" w:sz="0" w:space="0" w:color="auto"/>
            <w:bottom w:val="none" w:sz="0" w:space="0" w:color="auto"/>
            <w:right w:val="none" w:sz="0" w:space="0" w:color="auto"/>
          </w:divBdr>
        </w:div>
        <w:div w:id="911507344">
          <w:marLeft w:val="0"/>
          <w:marRight w:val="0"/>
          <w:marTop w:val="0"/>
          <w:marBottom w:val="0"/>
          <w:divBdr>
            <w:top w:val="none" w:sz="0" w:space="0" w:color="auto"/>
            <w:left w:val="none" w:sz="0" w:space="0" w:color="auto"/>
            <w:bottom w:val="none" w:sz="0" w:space="0" w:color="auto"/>
            <w:right w:val="none" w:sz="0" w:space="0" w:color="auto"/>
          </w:divBdr>
        </w:div>
        <w:div w:id="1975720832">
          <w:marLeft w:val="0"/>
          <w:marRight w:val="0"/>
          <w:marTop w:val="0"/>
          <w:marBottom w:val="0"/>
          <w:divBdr>
            <w:top w:val="none" w:sz="0" w:space="0" w:color="auto"/>
            <w:left w:val="none" w:sz="0" w:space="0" w:color="auto"/>
            <w:bottom w:val="none" w:sz="0" w:space="0" w:color="auto"/>
            <w:right w:val="none" w:sz="0" w:space="0" w:color="auto"/>
          </w:divBdr>
        </w:div>
        <w:div w:id="229658921">
          <w:marLeft w:val="0"/>
          <w:marRight w:val="0"/>
          <w:marTop w:val="0"/>
          <w:marBottom w:val="0"/>
          <w:divBdr>
            <w:top w:val="none" w:sz="0" w:space="0" w:color="auto"/>
            <w:left w:val="none" w:sz="0" w:space="0" w:color="auto"/>
            <w:bottom w:val="none" w:sz="0" w:space="0" w:color="auto"/>
            <w:right w:val="none" w:sz="0" w:space="0" w:color="auto"/>
          </w:divBdr>
        </w:div>
        <w:div w:id="1103722091">
          <w:marLeft w:val="0"/>
          <w:marRight w:val="0"/>
          <w:marTop w:val="0"/>
          <w:marBottom w:val="0"/>
          <w:divBdr>
            <w:top w:val="none" w:sz="0" w:space="0" w:color="auto"/>
            <w:left w:val="none" w:sz="0" w:space="0" w:color="auto"/>
            <w:bottom w:val="none" w:sz="0" w:space="0" w:color="auto"/>
            <w:right w:val="none" w:sz="0" w:space="0" w:color="auto"/>
          </w:divBdr>
        </w:div>
        <w:div w:id="1943296554">
          <w:marLeft w:val="0"/>
          <w:marRight w:val="0"/>
          <w:marTop w:val="0"/>
          <w:marBottom w:val="0"/>
          <w:divBdr>
            <w:top w:val="none" w:sz="0" w:space="0" w:color="auto"/>
            <w:left w:val="none" w:sz="0" w:space="0" w:color="auto"/>
            <w:bottom w:val="none" w:sz="0" w:space="0" w:color="auto"/>
            <w:right w:val="none" w:sz="0" w:space="0" w:color="auto"/>
          </w:divBdr>
        </w:div>
      </w:divsChild>
    </w:div>
    <w:div w:id="520976892">
      <w:bodyDiv w:val="1"/>
      <w:marLeft w:val="0"/>
      <w:marRight w:val="0"/>
      <w:marTop w:val="0"/>
      <w:marBottom w:val="0"/>
      <w:divBdr>
        <w:top w:val="none" w:sz="0" w:space="0" w:color="auto"/>
        <w:left w:val="none" w:sz="0" w:space="0" w:color="auto"/>
        <w:bottom w:val="none" w:sz="0" w:space="0" w:color="auto"/>
        <w:right w:val="none" w:sz="0" w:space="0" w:color="auto"/>
      </w:divBdr>
    </w:div>
    <w:div w:id="577833101">
      <w:bodyDiv w:val="1"/>
      <w:marLeft w:val="0"/>
      <w:marRight w:val="0"/>
      <w:marTop w:val="0"/>
      <w:marBottom w:val="0"/>
      <w:divBdr>
        <w:top w:val="none" w:sz="0" w:space="0" w:color="auto"/>
        <w:left w:val="none" w:sz="0" w:space="0" w:color="auto"/>
        <w:bottom w:val="none" w:sz="0" w:space="0" w:color="auto"/>
        <w:right w:val="none" w:sz="0" w:space="0" w:color="auto"/>
      </w:divBdr>
      <w:divsChild>
        <w:div w:id="1168322397">
          <w:marLeft w:val="0"/>
          <w:marRight w:val="0"/>
          <w:marTop w:val="450"/>
          <w:marBottom w:val="0"/>
          <w:divBdr>
            <w:top w:val="single" w:sz="12" w:space="23" w:color="E8A713"/>
            <w:left w:val="none" w:sz="0" w:space="0" w:color="auto"/>
            <w:bottom w:val="none" w:sz="0" w:space="0" w:color="auto"/>
            <w:right w:val="none" w:sz="0" w:space="0" w:color="auto"/>
          </w:divBdr>
          <w:divsChild>
            <w:div w:id="279268859">
              <w:marLeft w:val="0"/>
              <w:marRight w:val="0"/>
              <w:marTop w:val="450"/>
              <w:marBottom w:val="0"/>
              <w:divBdr>
                <w:top w:val="single" w:sz="12" w:space="23" w:color="E8A713"/>
                <w:left w:val="none" w:sz="0" w:space="0" w:color="auto"/>
                <w:bottom w:val="none" w:sz="0" w:space="0" w:color="auto"/>
                <w:right w:val="none" w:sz="0" w:space="0" w:color="auto"/>
              </w:divBdr>
              <w:divsChild>
                <w:div w:id="117325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309433">
      <w:bodyDiv w:val="1"/>
      <w:marLeft w:val="0"/>
      <w:marRight w:val="0"/>
      <w:marTop w:val="0"/>
      <w:marBottom w:val="0"/>
      <w:divBdr>
        <w:top w:val="none" w:sz="0" w:space="0" w:color="auto"/>
        <w:left w:val="none" w:sz="0" w:space="0" w:color="auto"/>
        <w:bottom w:val="none" w:sz="0" w:space="0" w:color="auto"/>
        <w:right w:val="none" w:sz="0" w:space="0" w:color="auto"/>
      </w:divBdr>
    </w:div>
    <w:div w:id="690842256">
      <w:bodyDiv w:val="1"/>
      <w:marLeft w:val="0"/>
      <w:marRight w:val="0"/>
      <w:marTop w:val="0"/>
      <w:marBottom w:val="0"/>
      <w:divBdr>
        <w:top w:val="none" w:sz="0" w:space="0" w:color="auto"/>
        <w:left w:val="none" w:sz="0" w:space="0" w:color="auto"/>
        <w:bottom w:val="none" w:sz="0" w:space="0" w:color="auto"/>
        <w:right w:val="none" w:sz="0" w:space="0" w:color="auto"/>
      </w:divBdr>
      <w:divsChild>
        <w:div w:id="142310853">
          <w:marLeft w:val="0"/>
          <w:marRight w:val="0"/>
          <w:marTop w:val="0"/>
          <w:marBottom w:val="0"/>
          <w:divBdr>
            <w:top w:val="none" w:sz="0" w:space="0" w:color="auto"/>
            <w:left w:val="none" w:sz="0" w:space="0" w:color="auto"/>
            <w:bottom w:val="none" w:sz="0" w:space="0" w:color="auto"/>
            <w:right w:val="none" w:sz="0" w:space="0" w:color="auto"/>
          </w:divBdr>
        </w:div>
        <w:div w:id="147748284">
          <w:marLeft w:val="0"/>
          <w:marRight w:val="0"/>
          <w:marTop w:val="0"/>
          <w:marBottom w:val="0"/>
          <w:divBdr>
            <w:top w:val="none" w:sz="0" w:space="0" w:color="auto"/>
            <w:left w:val="none" w:sz="0" w:space="0" w:color="auto"/>
            <w:bottom w:val="none" w:sz="0" w:space="0" w:color="auto"/>
            <w:right w:val="none" w:sz="0" w:space="0" w:color="auto"/>
          </w:divBdr>
          <w:divsChild>
            <w:div w:id="630090109">
              <w:marLeft w:val="0"/>
              <w:marRight w:val="0"/>
              <w:marTop w:val="0"/>
              <w:marBottom w:val="0"/>
              <w:divBdr>
                <w:top w:val="none" w:sz="0" w:space="0" w:color="auto"/>
                <w:left w:val="none" w:sz="0" w:space="0" w:color="auto"/>
                <w:bottom w:val="none" w:sz="0" w:space="0" w:color="auto"/>
                <w:right w:val="none" w:sz="0" w:space="0" w:color="auto"/>
              </w:divBdr>
            </w:div>
            <w:div w:id="683164410">
              <w:marLeft w:val="0"/>
              <w:marRight w:val="0"/>
              <w:marTop w:val="0"/>
              <w:marBottom w:val="0"/>
              <w:divBdr>
                <w:top w:val="none" w:sz="0" w:space="0" w:color="auto"/>
                <w:left w:val="none" w:sz="0" w:space="0" w:color="auto"/>
                <w:bottom w:val="none" w:sz="0" w:space="0" w:color="auto"/>
                <w:right w:val="none" w:sz="0" w:space="0" w:color="auto"/>
              </w:divBdr>
            </w:div>
          </w:divsChild>
        </w:div>
        <w:div w:id="302779550">
          <w:marLeft w:val="0"/>
          <w:marRight w:val="0"/>
          <w:marTop w:val="0"/>
          <w:marBottom w:val="0"/>
          <w:divBdr>
            <w:top w:val="none" w:sz="0" w:space="0" w:color="auto"/>
            <w:left w:val="none" w:sz="0" w:space="0" w:color="auto"/>
            <w:bottom w:val="none" w:sz="0" w:space="0" w:color="auto"/>
            <w:right w:val="none" w:sz="0" w:space="0" w:color="auto"/>
          </w:divBdr>
          <w:divsChild>
            <w:div w:id="887571928">
              <w:marLeft w:val="0"/>
              <w:marRight w:val="0"/>
              <w:marTop w:val="0"/>
              <w:marBottom w:val="0"/>
              <w:divBdr>
                <w:top w:val="none" w:sz="0" w:space="0" w:color="auto"/>
                <w:left w:val="none" w:sz="0" w:space="0" w:color="auto"/>
                <w:bottom w:val="none" w:sz="0" w:space="0" w:color="auto"/>
                <w:right w:val="none" w:sz="0" w:space="0" w:color="auto"/>
              </w:divBdr>
            </w:div>
          </w:divsChild>
        </w:div>
        <w:div w:id="519125493">
          <w:marLeft w:val="0"/>
          <w:marRight w:val="0"/>
          <w:marTop w:val="0"/>
          <w:marBottom w:val="0"/>
          <w:divBdr>
            <w:top w:val="none" w:sz="0" w:space="0" w:color="auto"/>
            <w:left w:val="none" w:sz="0" w:space="0" w:color="auto"/>
            <w:bottom w:val="none" w:sz="0" w:space="0" w:color="auto"/>
            <w:right w:val="none" w:sz="0" w:space="0" w:color="auto"/>
          </w:divBdr>
          <w:divsChild>
            <w:div w:id="67725864">
              <w:marLeft w:val="0"/>
              <w:marRight w:val="0"/>
              <w:marTop w:val="0"/>
              <w:marBottom w:val="0"/>
              <w:divBdr>
                <w:top w:val="none" w:sz="0" w:space="0" w:color="auto"/>
                <w:left w:val="none" w:sz="0" w:space="0" w:color="auto"/>
                <w:bottom w:val="none" w:sz="0" w:space="0" w:color="auto"/>
                <w:right w:val="none" w:sz="0" w:space="0" w:color="auto"/>
              </w:divBdr>
            </w:div>
            <w:div w:id="625357922">
              <w:marLeft w:val="0"/>
              <w:marRight w:val="0"/>
              <w:marTop w:val="0"/>
              <w:marBottom w:val="0"/>
              <w:divBdr>
                <w:top w:val="none" w:sz="0" w:space="0" w:color="auto"/>
                <w:left w:val="none" w:sz="0" w:space="0" w:color="auto"/>
                <w:bottom w:val="none" w:sz="0" w:space="0" w:color="auto"/>
                <w:right w:val="none" w:sz="0" w:space="0" w:color="auto"/>
              </w:divBdr>
            </w:div>
            <w:div w:id="712268416">
              <w:marLeft w:val="0"/>
              <w:marRight w:val="0"/>
              <w:marTop w:val="0"/>
              <w:marBottom w:val="0"/>
              <w:divBdr>
                <w:top w:val="none" w:sz="0" w:space="0" w:color="auto"/>
                <w:left w:val="none" w:sz="0" w:space="0" w:color="auto"/>
                <w:bottom w:val="none" w:sz="0" w:space="0" w:color="auto"/>
                <w:right w:val="none" w:sz="0" w:space="0" w:color="auto"/>
              </w:divBdr>
            </w:div>
            <w:div w:id="884440471">
              <w:marLeft w:val="0"/>
              <w:marRight w:val="0"/>
              <w:marTop w:val="0"/>
              <w:marBottom w:val="0"/>
              <w:divBdr>
                <w:top w:val="none" w:sz="0" w:space="0" w:color="auto"/>
                <w:left w:val="none" w:sz="0" w:space="0" w:color="auto"/>
                <w:bottom w:val="none" w:sz="0" w:space="0" w:color="auto"/>
                <w:right w:val="none" w:sz="0" w:space="0" w:color="auto"/>
              </w:divBdr>
            </w:div>
          </w:divsChild>
        </w:div>
        <w:div w:id="1155485810">
          <w:marLeft w:val="0"/>
          <w:marRight w:val="0"/>
          <w:marTop w:val="0"/>
          <w:marBottom w:val="0"/>
          <w:divBdr>
            <w:top w:val="none" w:sz="0" w:space="0" w:color="auto"/>
            <w:left w:val="none" w:sz="0" w:space="0" w:color="auto"/>
            <w:bottom w:val="none" w:sz="0" w:space="0" w:color="auto"/>
            <w:right w:val="none" w:sz="0" w:space="0" w:color="auto"/>
          </w:divBdr>
          <w:divsChild>
            <w:div w:id="723718586">
              <w:marLeft w:val="0"/>
              <w:marRight w:val="0"/>
              <w:marTop w:val="0"/>
              <w:marBottom w:val="0"/>
              <w:divBdr>
                <w:top w:val="none" w:sz="0" w:space="0" w:color="auto"/>
                <w:left w:val="none" w:sz="0" w:space="0" w:color="auto"/>
                <w:bottom w:val="none" w:sz="0" w:space="0" w:color="auto"/>
                <w:right w:val="none" w:sz="0" w:space="0" w:color="auto"/>
              </w:divBdr>
            </w:div>
            <w:div w:id="1402019217">
              <w:marLeft w:val="0"/>
              <w:marRight w:val="0"/>
              <w:marTop w:val="0"/>
              <w:marBottom w:val="0"/>
              <w:divBdr>
                <w:top w:val="none" w:sz="0" w:space="0" w:color="auto"/>
                <w:left w:val="none" w:sz="0" w:space="0" w:color="auto"/>
                <w:bottom w:val="none" w:sz="0" w:space="0" w:color="auto"/>
                <w:right w:val="none" w:sz="0" w:space="0" w:color="auto"/>
              </w:divBdr>
            </w:div>
            <w:div w:id="1516309567">
              <w:marLeft w:val="0"/>
              <w:marRight w:val="0"/>
              <w:marTop w:val="0"/>
              <w:marBottom w:val="0"/>
              <w:divBdr>
                <w:top w:val="none" w:sz="0" w:space="0" w:color="auto"/>
                <w:left w:val="none" w:sz="0" w:space="0" w:color="auto"/>
                <w:bottom w:val="none" w:sz="0" w:space="0" w:color="auto"/>
                <w:right w:val="none" w:sz="0" w:space="0" w:color="auto"/>
              </w:divBdr>
            </w:div>
          </w:divsChild>
        </w:div>
        <w:div w:id="1218860487">
          <w:marLeft w:val="0"/>
          <w:marRight w:val="0"/>
          <w:marTop w:val="0"/>
          <w:marBottom w:val="0"/>
          <w:divBdr>
            <w:top w:val="none" w:sz="0" w:space="0" w:color="auto"/>
            <w:left w:val="none" w:sz="0" w:space="0" w:color="auto"/>
            <w:bottom w:val="none" w:sz="0" w:space="0" w:color="auto"/>
            <w:right w:val="none" w:sz="0" w:space="0" w:color="auto"/>
          </w:divBdr>
        </w:div>
        <w:div w:id="1235554277">
          <w:marLeft w:val="0"/>
          <w:marRight w:val="0"/>
          <w:marTop w:val="0"/>
          <w:marBottom w:val="0"/>
          <w:divBdr>
            <w:top w:val="none" w:sz="0" w:space="0" w:color="auto"/>
            <w:left w:val="none" w:sz="0" w:space="0" w:color="auto"/>
            <w:bottom w:val="none" w:sz="0" w:space="0" w:color="auto"/>
            <w:right w:val="none" w:sz="0" w:space="0" w:color="auto"/>
          </w:divBdr>
        </w:div>
        <w:div w:id="1243443376">
          <w:marLeft w:val="0"/>
          <w:marRight w:val="0"/>
          <w:marTop w:val="0"/>
          <w:marBottom w:val="0"/>
          <w:divBdr>
            <w:top w:val="none" w:sz="0" w:space="0" w:color="auto"/>
            <w:left w:val="none" w:sz="0" w:space="0" w:color="auto"/>
            <w:bottom w:val="none" w:sz="0" w:space="0" w:color="auto"/>
            <w:right w:val="none" w:sz="0" w:space="0" w:color="auto"/>
          </w:divBdr>
          <w:divsChild>
            <w:div w:id="117381719">
              <w:marLeft w:val="0"/>
              <w:marRight w:val="0"/>
              <w:marTop w:val="0"/>
              <w:marBottom w:val="0"/>
              <w:divBdr>
                <w:top w:val="none" w:sz="0" w:space="0" w:color="auto"/>
                <w:left w:val="none" w:sz="0" w:space="0" w:color="auto"/>
                <w:bottom w:val="none" w:sz="0" w:space="0" w:color="auto"/>
                <w:right w:val="none" w:sz="0" w:space="0" w:color="auto"/>
              </w:divBdr>
            </w:div>
            <w:div w:id="227114014">
              <w:marLeft w:val="0"/>
              <w:marRight w:val="0"/>
              <w:marTop w:val="0"/>
              <w:marBottom w:val="0"/>
              <w:divBdr>
                <w:top w:val="none" w:sz="0" w:space="0" w:color="auto"/>
                <w:left w:val="none" w:sz="0" w:space="0" w:color="auto"/>
                <w:bottom w:val="none" w:sz="0" w:space="0" w:color="auto"/>
                <w:right w:val="none" w:sz="0" w:space="0" w:color="auto"/>
              </w:divBdr>
            </w:div>
            <w:div w:id="466821680">
              <w:marLeft w:val="0"/>
              <w:marRight w:val="0"/>
              <w:marTop w:val="0"/>
              <w:marBottom w:val="0"/>
              <w:divBdr>
                <w:top w:val="none" w:sz="0" w:space="0" w:color="auto"/>
                <w:left w:val="none" w:sz="0" w:space="0" w:color="auto"/>
                <w:bottom w:val="none" w:sz="0" w:space="0" w:color="auto"/>
                <w:right w:val="none" w:sz="0" w:space="0" w:color="auto"/>
              </w:divBdr>
            </w:div>
          </w:divsChild>
        </w:div>
        <w:div w:id="1437750476">
          <w:marLeft w:val="0"/>
          <w:marRight w:val="0"/>
          <w:marTop w:val="0"/>
          <w:marBottom w:val="0"/>
          <w:divBdr>
            <w:top w:val="none" w:sz="0" w:space="0" w:color="auto"/>
            <w:left w:val="none" w:sz="0" w:space="0" w:color="auto"/>
            <w:bottom w:val="none" w:sz="0" w:space="0" w:color="auto"/>
            <w:right w:val="none" w:sz="0" w:space="0" w:color="auto"/>
          </w:divBdr>
        </w:div>
        <w:div w:id="1588080767">
          <w:marLeft w:val="0"/>
          <w:marRight w:val="0"/>
          <w:marTop w:val="0"/>
          <w:marBottom w:val="0"/>
          <w:divBdr>
            <w:top w:val="none" w:sz="0" w:space="0" w:color="auto"/>
            <w:left w:val="none" w:sz="0" w:space="0" w:color="auto"/>
            <w:bottom w:val="none" w:sz="0" w:space="0" w:color="auto"/>
            <w:right w:val="none" w:sz="0" w:space="0" w:color="auto"/>
          </w:divBdr>
        </w:div>
        <w:div w:id="1663001276">
          <w:marLeft w:val="0"/>
          <w:marRight w:val="0"/>
          <w:marTop w:val="0"/>
          <w:marBottom w:val="0"/>
          <w:divBdr>
            <w:top w:val="none" w:sz="0" w:space="0" w:color="auto"/>
            <w:left w:val="none" w:sz="0" w:space="0" w:color="auto"/>
            <w:bottom w:val="none" w:sz="0" w:space="0" w:color="auto"/>
            <w:right w:val="none" w:sz="0" w:space="0" w:color="auto"/>
          </w:divBdr>
        </w:div>
        <w:div w:id="1760522082">
          <w:marLeft w:val="0"/>
          <w:marRight w:val="0"/>
          <w:marTop w:val="0"/>
          <w:marBottom w:val="0"/>
          <w:divBdr>
            <w:top w:val="none" w:sz="0" w:space="0" w:color="auto"/>
            <w:left w:val="none" w:sz="0" w:space="0" w:color="auto"/>
            <w:bottom w:val="none" w:sz="0" w:space="0" w:color="auto"/>
            <w:right w:val="none" w:sz="0" w:space="0" w:color="auto"/>
          </w:divBdr>
          <w:divsChild>
            <w:div w:id="981037735">
              <w:marLeft w:val="0"/>
              <w:marRight w:val="0"/>
              <w:marTop w:val="0"/>
              <w:marBottom w:val="0"/>
              <w:divBdr>
                <w:top w:val="none" w:sz="0" w:space="0" w:color="auto"/>
                <w:left w:val="none" w:sz="0" w:space="0" w:color="auto"/>
                <w:bottom w:val="none" w:sz="0" w:space="0" w:color="auto"/>
                <w:right w:val="none" w:sz="0" w:space="0" w:color="auto"/>
              </w:divBdr>
            </w:div>
            <w:div w:id="2000958881">
              <w:marLeft w:val="0"/>
              <w:marRight w:val="0"/>
              <w:marTop w:val="0"/>
              <w:marBottom w:val="0"/>
              <w:divBdr>
                <w:top w:val="none" w:sz="0" w:space="0" w:color="auto"/>
                <w:left w:val="none" w:sz="0" w:space="0" w:color="auto"/>
                <w:bottom w:val="none" w:sz="0" w:space="0" w:color="auto"/>
                <w:right w:val="none" w:sz="0" w:space="0" w:color="auto"/>
              </w:divBdr>
            </w:div>
          </w:divsChild>
        </w:div>
        <w:div w:id="1777630842">
          <w:marLeft w:val="0"/>
          <w:marRight w:val="0"/>
          <w:marTop w:val="0"/>
          <w:marBottom w:val="0"/>
          <w:divBdr>
            <w:top w:val="none" w:sz="0" w:space="0" w:color="auto"/>
            <w:left w:val="none" w:sz="0" w:space="0" w:color="auto"/>
            <w:bottom w:val="none" w:sz="0" w:space="0" w:color="auto"/>
            <w:right w:val="none" w:sz="0" w:space="0" w:color="auto"/>
          </w:divBdr>
        </w:div>
        <w:div w:id="1951355638">
          <w:marLeft w:val="0"/>
          <w:marRight w:val="0"/>
          <w:marTop w:val="0"/>
          <w:marBottom w:val="0"/>
          <w:divBdr>
            <w:top w:val="none" w:sz="0" w:space="0" w:color="auto"/>
            <w:left w:val="none" w:sz="0" w:space="0" w:color="auto"/>
            <w:bottom w:val="none" w:sz="0" w:space="0" w:color="auto"/>
            <w:right w:val="none" w:sz="0" w:space="0" w:color="auto"/>
          </w:divBdr>
        </w:div>
        <w:div w:id="2017003221">
          <w:marLeft w:val="0"/>
          <w:marRight w:val="0"/>
          <w:marTop w:val="0"/>
          <w:marBottom w:val="0"/>
          <w:divBdr>
            <w:top w:val="none" w:sz="0" w:space="0" w:color="auto"/>
            <w:left w:val="none" w:sz="0" w:space="0" w:color="auto"/>
            <w:bottom w:val="none" w:sz="0" w:space="0" w:color="auto"/>
            <w:right w:val="none" w:sz="0" w:space="0" w:color="auto"/>
          </w:divBdr>
          <w:divsChild>
            <w:div w:id="426001603">
              <w:marLeft w:val="0"/>
              <w:marRight w:val="0"/>
              <w:marTop w:val="0"/>
              <w:marBottom w:val="0"/>
              <w:divBdr>
                <w:top w:val="none" w:sz="0" w:space="0" w:color="auto"/>
                <w:left w:val="none" w:sz="0" w:space="0" w:color="auto"/>
                <w:bottom w:val="none" w:sz="0" w:space="0" w:color="auto"/>
                <w:right w:val="none" w:sz="0" w:space="0" w:color="auto"/>
              </w:divBdr>
            </w:div>
            <w:div w:id="1782646528">
              <w:marLeft w:val="0"/>
              <w:marRight w:val="0"/>
              <w:marTop w:val="0"/>
              <w:marBottom w:val="0"/>
              <w:divBdr>
                <w:top w:val="none" w:sz="0" w:space="0" w:color="auto"/>
                <w:left w:val="none" w:sz="0" w:space="0" w:color="auto"/>
                <w:bottom w:val="none" w:sz="0" w:space="0" w:color="auto"/>
                <w:right w:val="none" w:sz="0" w:space="0" w:color="auto"/>
              </w:divBdr>
            </w:div>
          </w:divsChild>
        </w:div>
        <w:div w:id="2143308630">
          <w:marLeft w:val="0"/>
          <w:marRight w:val="0"/>
          <w:marTop w:val="0"/>
          <w:marBottom w:val="0"/>
          <w:divBdr>
            <w:top w:val="none" w:sz="0" w:space="0" w:color="auto"/>
            <w:left w:val="none" w:sz="0" w:space="0" w:color="auto"/>
            <w:bottom w:val="none" w:sz="0" w:space="0" w:color="auto"/>
            <w:right w:val="none" w:sz="0" w:space="0" w:color="auto"/>
          </w:divBdr>
        </w:div>
      </w:divsChild>
    </w:div>
    <w:div w:id="903219031">
      <w:bodyDiv w:val="1"/>
      <w:marLeft w:val="0"/>
      <w:marRight w:val="0"/>
      <w:marTop w:val="0"/>
      <w:marBottom w:val="0"/>
      <w:divBdr>
        <w:top w:val="none" w:sz="0" w:space="0" w:color="auto"/>
        <w:left w:val="none" w:sz="0" w:space="0" w:color="auto"/>
        <w:bottom w:val="none" w:sz="0" w:space="0" w:color="auto"/>
        <w:right w:val="none" w:sz="0" w:space="0" w:color="auto"/>
      </w:divBdr>
      <w:divsChild>
        <w:div w:id="670448641">
          <w:marLeft w:val="0"/>
          <w:marRight w:val="0"/>
          <w:marTop w:val="0"/>
          <w:marBottom w:val="0"/>
          <w:divBdr>
            <w:top w:val="none" w:sz="0" w:space="0" w:color="auto"/>
            <w:left w:val="none" w:sz="0" w:space="0" w:color="auto"/>
            <w:bottom w:val="none" w:sz="0" w:space="0" w:color="auto"/>
            <w:right w:val="none" w:sz="0" w:space="0" w:color="auto"/>
          </w:divBdr>
        </w:div>
        <w:div w:id="331297100">
          <w:marLeft w:val="0"/>
          <w:marRight w:val="0"/>
          <w:marTop w:val="0"/>
          <w:marBottom w:val="0"/>
          <w:divBdr>
            <w:top w:val="none" w:sz="0" w:space="0" w:color="auto"/>
            <w:left w:val="none" w:sz="0" w:space="0" w:color="auto"/>
            <w:bottom w:val="none" w:sz="0" w:space="0" w:color="auto"/>
            <w:right w:val="none" w:sz="0" w:space="0" w:color="auto"/>
          </w:divBdr>
        </w:div>
        <w:div w:id="1388990678">
          <w:marLeft w:val="0"/>
          <w:marRight w:val="0"/>
          <w:marTop w:val="0"/>
          <w:marBottom w:val="0"/>
          <w:divBdr>
            <w:top w:val="none" w:sz="0" w:space="0" w:color="auto"/>
            <w:left w:val="none" w:sz="0" w:space="0" w:color="auto"/>
            <w:bottom w:val="none" w:sz="0" w:space="0" w:color="auto"/>
            <w:right w:val="none" w:sz="0" w:space="0" w:color="auto"/>
          </w:divBdr>
        </w:div>
      </w:divsChild>
    </w:div>
    <w:div w:id="993921511">
      <w:bodyDiv w:val="1"/>
      <w:marLeft w:val="0"/>
      <w:marRight w:val="0"/>
      <w:marTop w:val="0"/>
      <w:marBottom w:val="0"/>
      <w:divBdr>
        <w:top w:val="none" w:sz="0" w:space="0" w:color="auto"/>
        <w:left w:val="none" w:sz="0" w:space="0" w:color="auto"/>
        <w:bottom w:val="none" w:sz="0" w:space="0" w:color="auto"/>
        <w:right w:val="none" w:sz="0" w:space="0" w:color="auto"/>
      </w:divBdr>
    </w:div>
    <w:div w:id="1002658743">
      <w:bodyDiv w:val="1"/>
      <w:marLeft w:val="0"/>
      <w:marRight w:val="0"/>
      <w:marTop w:val="0"/>
      <w:marBottom w:val="0"/>
      <w:divBdr>
        <w:top w:val="none" w:sz="0" w:space="0" w:color="auto"/>
        <w:left w:val="none" w:sz="0" w:space="0" w:color="auto"/>
        <w:bottom w:val="none" w:sz="0" w:space="0" w:color="auto"/>
        <w:right w:val="none" w:sz="0" w:space="0" w:color="auto"/>
      </w:divBdr>
      <w:divsChild>
        <w:div w:id="1805199253">
          <w:marLeft w:val="0"/>
          <w:marRight w:val="0"/>
          <w:marTop w:val="0"/>
          <w:marBottom w:val="0"/>
          <w:divBdr>
            <w:top w:val="none" w:sz="0" w:space="0" w:color="auto"/>
            <w:left w:val="none" w:sz="0" w:space="0" w:color="auto"/>
            <w:bottom w:val="none" w:sz="0" w:space="0" w:color="auto"/>
            <w:right w:val="none" w:sz="0" w:space="0" w:color="auto"/>
          </w:divBdr>
          <w:divsChild>
            <w:div w:id="1038315944">
              <w:marLeft w:val="0"/>
              <w:marRight w:val="0"/>
              <w:marTop w:val="0"/>
              <w:marBottom w:val="0"/>
              <w:divBdr>
                <w:top w:val="none" w:sz="0" w:space="0" w:color="auto"/>
                <w:left w:val="none" w:sz="0" w:space="0" w:color="auto"/>
                <w:bottom w:val="none" w:sz="0" w:space="0" w:color="auto"/>
                <w:right w:val="none" w:sz="0" w:space="0" w:color="auto"/>
              </w:divBdr>
              <w:divsChild>
                <w:div w:id="578251588">
                  <w:marLeft w:val="5169"/>
                  <w:marRight w:val="0"/>
                  <w:marTop w:val="0"/>
                  <w:marBottom w:val="0"/>
                  <w:divBdr>
                    <w:top w:val="none" w:sz="0" w:space="0" w:color="auto"/>
                    <w:left w:val="none" w:sz="0" w:space="0" w:color="auto"/>
                    <w:bottom w:val="none" w:sz="0" w:space="0" w:color="auto"/>
                    <w:right w:val="none" w:sz="0" w:space="0" w:color="auto"/>
                  </w:divBdr>
                  <w:divsChild>
                    <w:div w:id="1121653395">
                      <w:marLeft w:val="0"/>
                      <w:marRight w:val="0"/>
                      <w:marTop w:val="0"/>
                      <w:marBottom w:val="0"/>
                      <w:divBdr>
                        <w:top w:val="none" w:sz="0" w:space="0" w:color="auto"/>
                        <w:left w:val="none" w:sz="0" w:space="0" w:color="auto"/>
                        <w:bottom w:val="none" w:sz="0" w:space="0" w:color="auto"/>
                        <w:right w:val="none" w:sz="0" w:space="0" w:color="auto"/>
                      </w:divBdr>
                      <w:divsChild>
                        <w:div w:id="867764763">
                          <w:marLeft w:val="0"/>
                          <w:marRight w:val="0"/>
                          <w:marTop w:val="0"/>
                          <w:marBottom w:val="0"/>
                          <w:divBdr>
                            <w:top w:val="none" w:sz="0" w:space="0" w:color="auto"/>
                            <w:left w:val="none" w:sz="0" w:space="0" w:color="auto"/>
                            <w:bottom w:val="none" w:sz="0" w:space="0" w:color="auto"/>
                            <w:right w:val="none" w:sz="0" w:space="0" w:color="auto"/>
                          </w:divBdr>
                          <w:divsChild>
                            <w:div w:id="2137407644">
                              <w:marLeft w:val="0"/>
                              <w:marRight w:val="0"/>
                              <w:marTop w:val="0"/>
                              <w:marBottom w:val="0"/>
                              <w:divBdr>
                                <w:top w:val="none" w:sz="0" w:space="0" w:color="auto"/>
                                <w:left w:val="none" w:sz="0" w:space="0" w:color="auto"/>
                                <w:bottom w:val="none" w:sz="0" w:space="0" w:color="auto"/>
                                <w:right w:val="none" w:sz="0" w:space="0" w:color="auto"/>
                              </w:divBdr>
                              <w:divsChild>
                                <w:div w:id="1855265921">
                                  <w:marLeft w:val="0"/>
                                  <w:marRight w:val="0"/>
                                  <w:marTop w:val="0"/>
                                  <w:marBottom w:val="0"/>
                                  <w:divBdr>
                                    <w:top w:val="none" w:sz="0" w:space="0" w:color="auto"/>
                                    <w:left w:val="none" w:sz="0" w:space="0" w:color="auto"/>
                                    <w:bottom w:val="none" w:sz="0" w:space="0" w:color="auto"/>
                                    <w:right w:val="none" w:sz="0" w:space="0" w:color="auto"/>
                                  </w:divBdr>
                                  <w:divsChild>
                                    <w:div w:id="1428771165">
                                      <w:marLeft w:val="0"/>
                                      <w:marRight w:val="0"/>
                                      <w:marTop w:val="0"/>
                                      <w:marBottom w:val="0"/>
                                      <w:divBdr>
                                        <w:top w:val="none" w:sz="0" w:space="0" w:color="auto"/>
                                        <w:left w:val="none" w:sz="0" w:space="0" w:color="auto"/>
                                        <w:bottom w:val="none" w:sz="0" w:space="0" w:color="auto"/>
                                        <w:right w:val="none" w:sz="0" w:space="0" w:color="auto"/>
                                      </w:divBdr>
                                      <w:divsChild>
                                        <w:div w:id="1136409883">
                                          <w:marLeft w:val="0"/>
                                          <w:marRight w:val="0"/>
                                          <w:marTop w:val="0"/>
                                          <w:marBottom w:val="0"/>
                                          <w:divBdr>
                                            <w:top w:val="none" w:sz="0" w:space="0" w:color="auto"/>
                                            <w:left w:val="none" w:sz="0" w:space="0" w:color="auto"/>
                                            <w:bottom w:val="none" w:sz="0" w:space="0" w:color="auto"/>
                                            <w:right w:val="none" w:sz="0" w:space="0" w:color="auto"/>
                                          </w:divBdr>
                                          <w:divsChild>
                                            <w:div w:id="219749834">
                                              <w:marLeft w:val="0"/>
                                              <w:marRight w:val="0"/>
                                              <w:marTop w:val="0"/>
                                              <w:marBottom w:val="0"/>
                                              <w:divBdr>
                                                <w:top w:val="none" w:sz="0" w:space="0" w:color="auto"/>
                                                <w:left w:val="none" w:sz="0" w:space="0" w:color="auto"/>
                                                <w:bottom w:val="none" w:sz="0" w:space="0" w:color="auto"/>
                                                <w:right w:val="none" w:sz="0" w:space="0" w:color="auto"/>
                                              </w:divBdr>
                                              <w:divsChild>
                                                <w:div w:id="679042702">
                                                  <w:marLeft w:val="0"/>
                                                  <w:marRight w:val="0"/>
                                                  <w:marTop w:val="0"/>
                                                  <w:marBottom w:val="0"/>
                                                  <w:divBdr>
                                                    <w:top w:val="none" w:sz="0" w:space="0" w:color="auto"/>
                                                    <w:left w:val="none" w:sz="0" w:space="0" w:color="auto"/>
                                                    <w:bottom w:val="none" w:sz="0" w:space="0" w:color="auto"/>
                                                    <w:right w:val="none" w:sz="0" w:space="0" w:color="auto"/>
                                                  </w:divBdr>
                                                  <w:divsChild>
                                                    <w:div w:id="105585500">
                                                      <w:marLeft w:val="0"/>
                                                      <w:marRight w:val="0"/>
                                                      <w:marTop w:val="0"/>
                                                      <w:marBottom w:val="0"/>
                                                      <w:divBdr>
                                                        <w:top w:val="none" w:sz="0" w:space="0" w:color="auto"/>
                                                        <w:left w:val="none" w:sz="0" w:space="0" w:color="auto"/>
                                                        <w:bottom w:val="none" w:sz="0" w:space="0" w:color="auto"/>
                                                        <w:right w:val="none" w:sz="0" w:space="0" w:color="auto"/>
                                                      </w:divBdr>
                                                      <w:divsChild>
                                                        <w:div w:id="30882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92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34311784">
      <w:bodyDiv w:val="1"/>
      <w:marLeft w:val="0"/>
      <w:marRight w:val="0"/>
      <w:marTop w:val="0"/>
      <w:marBottom w:val="0"/>
      <w:divBdr>
        <w:top w:val="none" w:sz="0" w:space="0" w:color="auto"/>
        <w:left w:val="none" w:sz="0" w:space="0" w:color="auto"/>
        <w:bottom w:val="none" w:sz="0" w:space="0" w:color="auto"/>
        <w:right w:val="none" w:sz="0" w:space="0" w:color="auto"/>
      </w:divBdr>
      <w:divsChild>
        <w:div w:id="40248868">
          <w:marLeft w:val="0"/>
          <w:marRight w:val="0"/>
          <w:marTop w:val="0"/>
          <w:marBottom w:val="0"/>
          <w:divBdr>
            <w:top w:val="none" w:sz="0" w:space="0" w:color="auto"/>
            <w:left w:val="none" w:sz="0" w:space="0" w:color="auto"/>
            <w:bottom w:val="none" w:sz="0" w:space="0" w:color="auto"/>
            <w:right w:val="none" w:sz="0" w:space="0" w:color="auto"/>
          </w:divBdr>
        </w:div>
        <w:div w:id="102456928">
          <w:marLeft w:val="0"/>
          <w:marRight w:val="0"/>
          <w:marTop w:val="0"/>
          <w:marBottom w:val="0"/>
          <w:divBdr>
            <w:top w:val="none" w:sz="0" w:space="0" w:color="auto"/>
            <w:left w:val="none" w:sz="0" w:space="0" w:color="auto"/>
            <w:bottom w:val="none" w:sz="0" w:space="0" w:color="auto"/>
            <w:right w:val="none" w:sz="0" w:space="0" w:color="auto"/>
          </w:divBdr>
        </w:div>
        <w:div w:id="200870028">
          <w:marLeft w:val="0"/>
          <w:marRight w:val="0"/>
          <w:marTop w:val="0"/>
          <w:marBottom w:val="0"/>
          <w:divBdr>
            <w:top w:val="none" w:sz="0" w:space="0" w:color="auto"/>
            <w:left w:val="none" w:sz="0" w:space="0" w:color="auto"/>
            <w:bottom w:val="none" w:sz="0" w:space="0" w:color="auto"/>
            <w:right w:val="none" w:sz="0" w:space="0" w:color="auto"/>
          </w:divBdr>
        </w:div>
        <w:div w:id="259603954">
          <w:marLeft w:val="0"/>
          <w:marRight w:val="0"/>
          <w:marTop w:val="0"/>
          <w:marBottom w:val="0"/>
          <w:divBdr>
            <w:top w:val="none" w:sz="0" w:space="0" w:color="auto"/>
            <w:left w:val="none" w:sz="0" w:space="0" w:color="auto"/>
            <w:bottom w:val="none" w:sz="0" w:space="0" w:color="auto"/>
            <w:right w:val="none" w:sz="0" w:space="0" w:color="auto"/>
          </w:divBdr>
        </w:div>
        <w:div w:id="261646876">
          <w:marLeft w:val="0"/>
          <w:marRight w:val="0"/>
          <w:marTop w:val="0"/>
          <w:marBottom w:val="0"/>
          <w:divBdr>
            <w:top w:val="none" w:sz="0" w:space="0" w:color="auto"/>
            <w:left w:val="none" w:sz="0" w:space="0" w:color="auto"/>
            <w:bottom w:val="none" w:sz="0" w:space="0" w:color="auto"/>
            <w:right w:val="none" w:sz="0" w:space="0" w:color="auto"/>
          </w:divBdr>
        </w:div>
        <w:div w:id="403915631">
          <w:marLeft w:val="0"/>
          <w:marRight w:val="0"/>
          <w:marTop w:val="0"/>
          <w:marBottom w:val="0"/>
          <w:divBdr>
            <w:top w:val="none" w:sz="0" w:space="0" w:color="auto"/>
            <w:left w:val="none" w:sz="0" w:space="0" w:color="auto"/>
            <w:bottom w:val="none" w:sz="0" w:space="0" w:color="auto"/>
            <w:right w:val="none" w:sz="0" w:space="0" w:color="auto"/>
          </w:divBdr>
        </w:div>
        <w:div w:id="511915586">
          <w:marLeft w:val="0"/>
          <w:marRight w:val="0"/>
          <w:marTop w:val="0"/>
          <w:marBottom w:val="0"/>
          <w:divBdr>
            <w:top w:val="none" w:sz="0" w:space="0" w:color="auto"/>
            <w:left w:val="none" w:sz="0" w:space="0" w:color="auto"/>
            <w:bottom w:val="none" w:sz="0" w:space="0" w:color="auto"/>
            <w:right w:val="none" w:sz="0" w:space="0" w:color="auto"/>
          </w:divBdr>
        </w:div>
        <w:div w:id="538133477">
          <w:marLeft w:val="0"/>
          <w:marRight w:val="0"/>
          <w:marTop w:val="0"/>
          <w:marBottom w:val="0"/>
          <w:divBdr>
            <w:top w:val="none" w:sz="0" w:space="0" w:color="auto"/>
            <w:left w:val="none" w:sz="0" w:space="0" w:color="auto"/>
            <w:bottom w:val="none" w:sz="0" w:space="0" w:color="auto"/>
            <w:right w:val="none" w:sz="0" w:space="0" w:color="auto"/>
          </w:divBdr>
        </w:div>
        <w:div w:id="596208320">
          <w:marLeft w:val="0"/>
          <w:marRight w:val="0"/>
          <w:marTop w:val="0"/>
          <w:marBottom w:val="0"/>
          <w:divBdr>
            <w:top w:val="none" w:sz="0" w:space="0" w:color="auto"/>
            <w:left w:val="none" w:sz="0" w:space="0" w:color="auto"/>
            <w:bottom w:val="none" w:sz="0" w:space="0" w:color="auto"/>
            <w:right w:val="none" w:sz="0" w:space="0" w:color="auto"/>
          </w:divBdr>
        </w:div>
        <w:div w:id="722600811">
          <w:marLeft w:val="0"/>
          <w:marRight w:val="0"/>
          <w:marTop w:val="0"/>
          <w:marBottom w:val="0"/>
          <w:divBdr>
            <w:top w:val="none" w:sz="0" w:space="0" w:color="auto"/>
            <w:left w:val="none" w:sz="0" w:space="0" w:color="auto"/>
            <w:bottom w:val="none" w:sz="0" w:space="0" w:color="auto"/>
            <w:right w:val="none" w:sz="0" w:space="0" w:color="auto"/>
          </w:divBdr>
        </w:div>
        <w:div w:id="826436600">
          <w:marLeft w:val="0"/>
          <w:marRight w:val="0"/>
          <w:marTop w:val="0"/>
          <w:marBottom w:val="0"/>
          <w:divBdr>
            <w:top w:val="none" w:sz="0" w:space="0" w:color="auto"/>
            <w:left w:val="none" w:sz="0" w:space="0" w:color="auto"/>
            <w:bottom w:val="none" w:sz="0" w:space="0" w:color="auto"/>
            <w:right w:val="none" w:sz="0" w:space="0" w:color="auto"/>
          </w:divBdr>
        </w:div>
        <w:div w:id="841624679">
          <w:marLeft w:val="0"/>
          <w:marRight w:val="0"/>
          <w:marTop w:val="0"/>
          <w:marBottom w:val="0"/>
          <w:divBdr>
            <w:top w:val="none" w:sz="0" w:space="0" w:color="auto"/>
            <w:left w:val="none" w:sz="0" w:space="0" w:color="auto"/>
            <w:bottom w:val="none" w:sz="0" w:space="0" w:color="auto"/>
            <w:right w:val="none" w:sz="0" w:space="0" w:color="auto"/>
          </w:divBdr>
        </w:div>
        <w:div w:id="887953701">
          <w:marLeft w:val="0"/>
          <w:marRight w:val="0"/>
          <w:marTop w:val="0"/>
          <w:marBottom w:val="0"/>
          <w:divBdr>
            <w:top w:val="none" w:sz="0" w:space="0" w:color="auto"/>
            <w:left w:val="none" w:sz="0" w:space="0" w:color="auto"/>
            <w:bottom w:val="none" w:sz="0" w:space="0" w:color="auto"/>
            <w:right w:val="none" w:sz="0" w:space="0" w:color="auto"/>
          </w:divBdr>
        </w:div>
        <w:div w:id="976640853">
          <w:marLeft w:val="0"/>
          <w:marRight w:val="0"/>
          <w:marTop w:val="0"/>
          <w:marBottom w:val="0"/>
          <w:divBdr>
            <w:top w:val="none" w:sz="0" w:space="0" w:color="auto"/>
            <w:left w:val="none" w:sz="0" w:space="0" w:color="auto"/>
            <w:bottom w:val="none" w:sz="0" w:space="0" w:color="auto"/>
            <w:right w:val="none" w:sz="0" w:space="0" w:color="auto"/>
          </w:divBdr>
        </w:div>
        <w:div w:id="990402075">
          <w:marLeft w:val="0"/>
          <w:marRight w:val="0"/>
          <w:marTop w:val="0"/>
          <w:marBottom w:val="0"/>
          <w:divBdr>
            <w:top w:val="none" w:sz="0" w:space="0" w:color="auto"/>
            <w:left w:val="none" w:sz="0" w:space="0" w:color="auto"/>
            <w:bottom w:val="none" w:sz="0" w:space="0" w:color="auto"/>
            <w:right w:val="none" w:sz="0" w:space="0" w:color="auto"/>
          </w:divBdr>
        </w:div>
        <w:div w:id="1076517278">
          <w:marLeft w:val="0"/>
          <w:marRight w:val="0"/>
          <w:marTop w:val="0"/>
          <w:marBottom w:val="0"/>
          <w:divBdr>
            <w:top w:val="none" w:sz="0" w:space="0" w:color="auto"/>
            <w:left w:val="none" w:sz="0" w:space="0" w:color="auto"/>
            <w:bottom w:val="none" w:sz="0" w:space="0" w:color="auto"/>
            <w:right w:val="none" w:sz="0" w:space="0" w:color="auto"/>
          </w:divBdr>
        </w:div>
        <w:div w:id="1096251822">
          <w:marLeft w:val="0"/>
          <w:marRight w:val="0"/>
          <w:marTop w:val="0"/>
          <w:marBottom w:val="0"/>
          <w:divBdr>
            <w:top w:val="none" w:sz="0" w:space="0" w:color="auto"/>
            <w:left w:val="none" w:sz="0" w:space="0" w:color="auto"/>
            <w:bottom w:val="none" w:sz="0" w:space="0" w:color="auto"/>
            <w:right w:val="none" w:sz="0" w:space="0" w:color="auto"/>
          </w:divBdr>
        </w:div>
        <w:div w:id="1190070093">
          <w:marLeft w:val="0"/>
          <w:marRight w:val="0"/>
          <w:marTop w:val="0"/>
          <w:marBottom w:val="0"/>
          <w:divBdr>
            <w:top w:val="none" w:sz="0" w:space="0" w:color="auto"/>
            <w:left w:val="none" w:sz="0" w:space="0" w:color="auto"/>
            <w:bottom w:val="none" w:sz="0" w:space="0" w:color="auto"/>
            <w:right w:val="none" w:sz="0" w:space="0" w:color="auto"/>
          </w:divBdr>
        </w:div>
        <w:div w:id="1320378161">
          <w:marLeft w:val="0"/>
          <w:marRight w:val="0"/>
          <w:marTop w:val="0"/>
          <w:marBottom w:val="0"/>
          <w:divBdr>
            <w:top w:val="none" w:sz="0" w:space="0" w:color="auto"/>
            <w:left w:val="none" w:sz="0" w:space="0" w:color="auto"/>
            <w:bottom w:val="none" w:sz="0" w:space="0" w:color="auto"/>
            <w:right w:val="none" w:sz="0" w:space="0" w:color="auto"/>
          </w:divBdr>
        </w:div>
        <w:div w:id="1455489664">
          <w:marLeft w:val="0"/>
          <w:marRight w:val="0"/>
          <w:marTop w:val="0"/>
          <w:marBottom w:val="0"/>
          <w:divBdr>
            <w:top w:val="none" w:sz="0" w:space="0" w:color="auto"/>
            <w:left w:val="none" w:sz="0" w:space="0" w:color="auto"/>
            <w:bottom w:val="none" w:sz="0" w:space="0" w:color="auto"/>
            <w:right w:val="none" w:sz="0" w:space="0" w:color="auto"/>
          </w:divBdr>
        </w:div>
        <w:div w:id="1557276507">
          <w:marLeft w:val="0"/>
          <w:marRight w:val="0"/>
          <w:marTop w:val="0"/>
          <w:marBottom w:val="0"/>
          <w:divBdr>
            <w:top w:val="none" w:sz="0" w:space="0" w:color="auto"/>
            <w:left w:val="none" w:sz="0" w:space="0" w:color="auto"/>
            <w:bottom w:val="none" w:sz="0" w:space="0" w:color="auto"/>
            <w:right w:val="none" w:sz="0" w:space="0" w:color="auto"/>
          </w:divBdr>
        </w:div>
        <w:div w:id="1628075641">
          <w:marLeft w:val="0"/>
          <w:marRight w:val="0"/>
          <w:marTop w:val="0"/>
          <w:marBottom w:val="0"/>
          <w:divBdr>
            <w:top w:val="none" w:sz="0" w:space="0" w:color="auto"/>
            <w:left w:val="none" w:sz="0" w:space="0" w:color="auto"/>
            <w:bottom w:val="none" w:sz="0" w:space="0" w:color="auto"/>
            <w:right w:val="none" w:sz="0" w:space="0" w:color="auto"/>
          </w:divBdr>
        </w:div>
        <w:div w:id="1631208098">
          <w:marLeft w:val="0"/>
          <w:marRight w:val="0"/>
          <w:marTop w:val="0"/>
          <w:marBottom w:val="0"/>
          <w:divBdr>
            <w:top w:val="none" w:sz="0" w:space="0" w:color="auto"/>
            <w:left w:val="none" w:sz="0" w:space="0" w:color="auto"/>
            <w:bottom w:val="none" w:sz="0" w:space="0" w:color="auto"/>
            <w:right w:val="none" w:sz="0" w:space="0" w:color="auto"/>
          </w:divBdr>
        </w:div>
        <w:div w:id="1687167921">
          <w:marLeft w:val="0"/>
          <w:marRight w:val="0"/>
          <w:marTop w:val="0"/>
          <w:marBottom w:val="0"/>
          <w:divBdr>
            <w:top w:val="none" w:sz="0" w:space="0" w:color="auto"/>
            <w:left w:val="none" w:sz="0" w:space="0" w:color="auto"/>
            <w:bottom w:val="none" w:sz="0" w:space="0" w:color="auto"/>
            <w:right w:val="none" w:sz="0" w:space="0" w:color="auto"/>
          </w:divBdr>
        </w:div>
        <w:div w:id="1948583347">
          <w:marLeft w:val="0"/>
          <w:marRight w:val="0"/>
          <w:marTop w:val="0"/>
          <w:marBottom w:val="0"/>
          <w:divBdr>
            <w:top w:val="none" w:sz="0" w:space="0" w:color="auto"/>
            <w:left w:val="none" w:sz="0" w:space="0" w:color="auto"/>
            <w:bottom w:val="none" w:sz="0" w:space="0" w:color="auto"/>
            <w:right w:val="none" w:sz="0" w:space="0" w:color="auto"/>
          </w:divBdr>
        </w:div>
      </w:divsChild>
    </w:div>
    <w:div w:id="1068698060">
      <w:bodyDiv w:val="1"/>
      <w:marLeft w:val="0"/>
      <w:marRight w:val="0"/>
      <w:marTop w:val="0"/>
      <w:marBottom w:val="0"/>
      <w:divBdr>
        <w:top w:val="none" w:sz="0" w:space="0" w:color="auto"/>
        <w:left w:val="none" w:sz="0" w:space="0" w:color="auto"/>
        <w:bottom w:val="none" w:sz="0" w:space="0" w:color="auto"/>
        <w:right w:val="none" w:sz="0" w:space="0" w:color="auto"/>
      </w:divBdr>
    </w:div>
    <w:div w:id="1208765163">
      <w:bodyDiv w:val="1"/>
      <w:marLeft w:val="0"/>
      <w:marRight w:val="0"/>
      <w:marTop w:val="0"/>
      <w:marBottom w:val="0"/>
      <w:divBdr>
        <w:top w:val="none" w:sz="0" w:space="0" w:color="auto"/>
        <w:left w:val="none" w:sz="0" w:space="0" w:color="auto"/>
        <w:bottom w:val="none" w:sz="0" w:space="0" w:color="auto"/>
        <w:right w:val="none" w:sz="0" w:space="0" w:color="auto"/>
      </w:divBdr>
    </w:div>
    <w:div w:id="1236550609">
      <w:bodyDiv w:val="1"/>
      <w:marLeft w:val="0"/>
      <w:marRight w:val="0"/>
      <w:marTop w:val="0"/>
      <w:marBottom w:val="0"/>
      <w:divBdr>
        <w:top w:val="none" w:sz="0" w:space="0" w:color="auto"/>
        <w:left w:val="none" w:sz="0" w:space="0" w:color="auto"/>
        <w:bottom w:val="none" w:sz="0" w:space="0" w:color="auto"/>
        <w:right w:val="none" w:sz="0" w:space="0" w:color="auto"/>
      </w:divBdr>
      <w:divsChild>
        <w:div w:id="361169565">
          <w:marLeft w:val="0"/>
          <w:marRight w:val="0"/>
          <w:marTop w:val="0"/>
          <w:marBottom w:val="0"/>
          <w:divBdr>
            <w:top w:val="none" w:sz="0" w:space="0" w:color="auto"/>
            <w:left w:val="none" w:sz="0" w:space="0" w:color="auto"/>
            <w:bottom w:val="none" w:sz="0" w:space="0" w:color="auto"/>
            <w:right w:val="none" w:sz="0" w:space="0" w:color="auto"/>
          </w:divBdr>
          <w:divsChild>
            <w:div w:id="248930391">
              <w:marLeft w:val="0"/>
              <w:marRight w:val="0"/>
              <w:marTop w:val="0"/>
              <w:marBottom w:val="0"/>
              <w:divBdr>
                <w:top w:val="none" w:sz="0" w:space="0" w:color="auto"/>
                <w:left w:val="none" w:sz="0" w:space="0" w:color="auto"/>
                <w:bottom w:val="none" w:sz="0" w:space="0" w:color="auto"/>
                <w:right w:val="none" w:sz="0" w:space="0" w:color="auto"/>
              </w:divBdr>
              <w:divsChild>
                <w:div w:id="530921723">
                  <w:marLeft w:val="0"/>
                  <w:marRight w:val="0"/>
                  <w:marTop w:val="0"/>
                  <w:marBottom w:val="0"/>
                  <w:divBdr>
                    <w:top w:val="none" w:sz="0" w:space="0" w:color="auto"/>
                    <w:left w:val="none" w:sz="0" w:space="0" w:color="auto"/>
                    <w:bottom w:val="none" w:sz="0" w:space="0" w:color="auto"/>
                    <w:right w:val="none" w:sz="0" w:space="0" w:color="auto"/>
                  </w:divBdr>
                  <w:divsChild>
                    <w:div w:id="2079864259">
                      <w:marLeft w:val="0"/>
                      <w:marRight w:val="0"/>
                      <w:marTop w:val="0"/>
                      <w:marBottom w:val="0"/>
                      <w:divBdr>
                        <w:top w:val="none" w:sz="0" w:space="0" w:color="auto"/>
                        <w:left w:val="none" w:sz="0" w:space="0" w:color="auto"/>
                        <w:bottom w:val="none" w:sz="0" w:space="0" w:color="auto"/>
                        <w:right w:val="none" w:sz="0" w:space="0" w:color="auto"/>
                      </w:divBdr>
                      <w:divsChild>
                        <w:div w:id="1186795698">
                          <w:marLeft w:val="0"/>
                          <w:marRight w:val="0"/>
                          <w:marTop w:val="0"/>
                          <w:marBottom w:val="0"/>
                          <w:divBdr>
                            <w:top w:val="none" w:sz="0" w:space="0" w:color="auto"/>
                            <w:left w:val="none" w:sz="0" w:space="0" w:color="auto"/>
                            <w:bottom w:val="none" w:sz="0" w:space="0" w:color="auto"/>
                            <w:right w:val="none" w:sz="0" w:space="0" w:color="auto"/>
                          </w:divBdr>
                          <w:divsChild>
                            <w:div w:id="611059537">
                              <w:marLeft w:val="0"/>
                              <w:marRight w:val="0"/>
                              <w:marTop w:val="0"/>
                              <w:marBottom w:val="0"/>
                              <w:divBdr>
                                <w:top w:val="none" w:sz="0" w:space="0" w:color="auto"/>
                                <w:left w:val="none" w:sz="0" w:space="0" w:color="auto"/>
                                <w:bottom w:val="none" w:sz="0" w:space="0" w:color="auto"/>
                                <w:right w:val="none" w:sz="0" w:space="0" w:color="auto"/>
                              </w:divBdr>
                              <w:divsChild>
                                <w:div w:id="1918663136">
                                  <w:marLeft w:val="0"/>
                                  <w:marRight w:val="0"/>
                                  <w:marTop w:val="0"/>
                                  <w:marBottom w:val="0"/>
                                  <w:divBdr>
                                    <w:top w:val="none" w:sz="0" w:space="0" w:color="auto"/>
                                    <w:left w:val="none" w:sz="0" w:space="0" w:color="auto"/>
                                    <w:bottom w:val="none" w:sz="0" w:space="0" w:color="auto"/>
                                    <w:right w:val="none" w:sz="0" w:space="0" w:color="auto"/>
                                  </w:divBdr>
                                  <w:divsChild>
                                    <w:div w:id="1233127668">
                                      <w:marLeft w:val="0"/>
                                      <w:marRight w:val="0"/>
                                      <w:marTop w:val="0"/>
                                      <w:marBottom w:val="0"/>
                                      <w:divBdr>
                                        <w:top w:val="none" w:sz="0" w:space="0" w:color="auto"/>
                                        <w:left w:val="none" w:sz="0" w:space="0" w:color="auto"/>
                                        <w:bottom w:val="none" w:sz="0" w:space="0" w:color="auto"/>
                                        <w:right w:val="none" w:sz="0" w:space="0" w:color="auto"/>
                                      </w:divBdr>
                                      <w:divsChild>
                                        <w:div w:id="57613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7657255">
          <w:marLeft w:val="0"/>
          <w:marRight w:val="0"/>
          <w:marTop w:val="0"/>
          <w:marBottom w:val="0"/>
          <w:divBdr>
            <w:top w:val="none" w:sz="0" w:space="0" w:color="auto"/>
            <w:left w:val="none" w:sz="0" w:space="0" w:color="auto"/>
            <w:bottom w:val="none" w:sz="0" w:space="0" w:color="auto"/>
            <w:right w:val="none" w:sz="0" w:space="0" w:color="auto"/>
          </w:divBdr>
          <w:divsChild>
            <w:div w:id="209377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18742">
      <w:bodyDiv w:val="1"/>
      <w:marLeft w:val="0"/>
      <w:marRight w:val="0"/>
      <w:marTop w:val="0"/>
      <w:marBottom w:val="0"/>
      <w:divBdr>
        <w:top w:val="none" w:sz="0" w:space="0" w:color="auto"/>
        <w:left w:val="none" w:sz="0" w:space="0" w:color="auto"/>
        <w:bottom w:val="none" w:sz="0" w:space="0" w:color="auto"/>
        <w:right w:val="none" w:sz="0" w:space="0" w:color="auto"/>
      </w:divBdr>
    </w:div>
    <w:div w:id="1370259326">
      <w:bodyDiv w:val="1"/>
      <w:marLeft w:val="0"/>
      <w:marRight w:val="0"/>
      <w:marTop w:val="0"/>
      <w:marBottom w:val="0"/>
      <w:divBdr>
        <w:top w:val="none" w:sz="0" w:space="0" w:color="auto"/>
        <w:left w:val="none" w:sz="0" w:space="0" w:color="auto"/>
        <w:bottom w:val="none" w:sz="0" w:space="0" w:color="auto"/>
        <w:right w:val="none" w:sz="0" w:space="0" w:color="auto"/>
      </w:divBdr>
      <w:divsChild>
        <w:div w:id="116989089">
          <w:marLeft w:val="0"/>
          <w:marRight w:val="0"/>
          <w:marTop w:val="0"/>
          <w:marBottom w:val="0"/>
          <w:divBdr>
            <w:top w:val="none" w:sz="0" w:space="0" w:color="auto"/>
            <w:left w:val="none" w:sz="0" w:space="0" w:color="auto"/>
            <w:bottom w:val="none" w:sz="0" w:space="0" w:color="auto"/>
            <w:right w:val="none" w:sz="0" w:space="0" w:color="auto"/>
          </w:divBdr>
          <w:divsChild>
            <w:div w:id="2100980687">
              <w:marLeft w:val="0"/>
              <w:marRight w:val="0"/>
              <w:marTop w:val="0"/>
              <w:marBottom w:val="0"/>
              <w:divBdr>
                <w:top w:val="none" w:sz="0" w:space="0" w:color="auto"/>
                <w:left w:val="none" w:sz="0" w:space="0" w:color="auto"/>
                <w:bottom w:val="none" w:sz="0" w:space="0" w:color="auto"/>
                <w:right w:val="none" w:sz="0" w:space="0" w:color="auto"/>
              </w:divBdr>
              <w:divsChild>
                <w:div w:id="1267957615">
                  <w:marLeft w:val="0"/>
                  <w:marRight w:val="0"/>
                  <w:marTop w:val="0"/>
                  <w:marBottom w:val="0"/>
                  <w:divBdr>
                    <w:top w:val="none" w:sz="0" w:space="0" w:color="auto"/>
                    <w:left w:val="none" w:sz="0" w:space="0" w:color="auto"/>
                    <w:bottom w:val="none" w:sz="0" w:space="0" w:color="auto"/>
                    <w:right w:val="none" w:sz="0" w:space="0" w:color="auto"/>
                  </w:divBdr>
                  <w:divsChild>
                    <w:div w:id="1457874953">
                      <w:marLeft w:val="0"/>
                      <w:marRight w:val="0"/>
                      <w:marTop w:val="0"/>
                      <w:marBottom w:val="0"/>
                      <w:divBdr>
                        <w:top w:val="none" w:sz="0" w:space="0" w:color="auto"/>
                        <w:left w:val="none" w:sz="0" w:space="0" w:color="auto"/>
                        <w:bottom w:val="none" w:sz="0" w:space="0" w:color="auto"/>
                        <w:right w:val="none" w:sz="0" w:space="0" w:color="auto"/>
                      </w:divBdr>
                      <w:divsChild>
                        <w:div w:id="1821387621">
                          <w:marLeft w:val="0"/>
                          <w:marRight w:val="0"/>
                          <w:marTop w:val="0"/>
                          <w:marBottom w:val="0"/>
                          <w:divBdr>
                            <w:top w:val="none" w:sz="0" w:space="0" w:color="auto"/>
                            <w:left w:val="none" w:sz="0" w:space="0" w:color="auto"/>
                            <w:bottom w:val="none" w:sz="0" w:space="0" w:color="auto"/>
                            <w:right w:val="none" w:sz="0" w:space="0" w:color="auto"/>
                          </w:divBdr>
                          <w:divsChild>
                            <w:div w:id="1284849474">
                              <w:marLeft w:val="0"/>
                              <w:marRight w:val="0"/>
                              <w:marTop w:val="0"/>
                              <w:marBottom w:val="0"/>
                              <w:divBdr>
                                <w:top w:val="none" w:sz="0" w:space="0" w:color="auto"/>
                                <w:left w:val="none" w:sz="0" w:space="0" w:color="auto"/>
                                <w:bottom w:val="none" w:sz="0" w:space="0" w:color="auto"/>
                                <w:right w:val="none" w:sz="0" w:space="0" w:color="auto"/>
                              </w:divBdr>
                              <w:divsChild>
                                <w:div w:id="825971062">
                                  <w:marLeft w:val="0"/>
                                  <w:marRight w:val="0"/>
                                  <w:marTop w:val="0"/>
                                  <w:marBottom w:val="0"/>
                                  <w:divBdr>
                                    <w:top w:val="none" w:sz="0" w:space="0" w:color="auto"/>
                                    <w:left w:val="none" w:sz="0" w:space="0" w:color="auto"/>
                                    <w:bottom w:val="none" w:sz="0" w:space="0" w:color="auto"/>
                                    <w:right w:val="none" w:sz="0" w:space="0" w:color="auto"/>
                                  </w:divBdr>
                                  <w:divsChild>
                                    <w:div w:id="955603088">
                                      <w:marLeft w:val="0"/>
                                      <w:marRight w:val="0"/>
                                      <w:marTop w:val="0"/>
                                      <w:marBottom w:val="0"/>
                                      <w:divBdr>
                                        <w:top w:val="none" w:sz="0" w:space="0" w:color="auto"/>
                                        <w:left w:val="none" w:sz="0" w:space="0" w:color="auto"/>
                                        <w:bottom w:val="none" w:sz="0" w:space="0" w:color="auto"/>
                                        <w:right w:val="none" w:sz="0" w:space="0" w:color="auto"/>
                                      </w:divBdr>
                                      <w:divsChild>
                                        <w:div w:id="182442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2916114">
          <w:marLeft w:val="0"/>
          <w:marRight w:val="0"/>
          <w:marTop w:val="0"/>
          <w:marBottom w:val="0"/>
          <w:divBdr>
            <w:top w:val="none" w:sz="0" w:space="0" w:color="auto"/>
            <w:left w:val="none" w:sz="0" w:space="0" w:color="auto"/>
            <w:bottom w:val="none" w:sz="0" w:space="0" w:color="auto"/>
            <w:right w:val="none" w:sz="0" w:space="0" w:color="auto"/>
          </w:divBdr>
          <w:divsChild>
            <w:div w:id="35588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219131">
      <w:bodyDiv w:val="1"/>
      <w:marLeft w:val="0"/>
      <w:marRight w:val="0"/>
      <w:marTop w:val="0"/>
      <w:marBottom w:val="0"/>
      <w:divBdr>
        <w:top w:val="none" w:sz="0" w:space="0" w:color="auto"/>
        <w:left w:val="none" w:sz="0" w:space="0" w:color="auto"/>
        <w:bottom w:val="none" w:sz="0" w:space="0" w:color="auto"/>
        <w:right w:val="none" w:sz="0" w:space="0" w:color="auto"/>
      </w:divBdr>
    </w:div>
    <w:div w:id="1494099628">
      <w:bodyDiv w:val="1"/>
      <w:marLeft w:val="0"/>
      <w:marRight w:val="0"/>
      <w:marTop w:val="0"/>
      <w:marBottom w:val="0"/>
      <w:divBdr>
        <w:top w:val="none" w:sz="0" w:space="0" w:color="auto"/>
        <w:left w:val="none" w:sz="0" w:space="0" w:color="auto"/>
        <w:bottom w:val="none" w:sz="0" w:space="0" w:color="auto"/>
        <w:right w:val="none" w:sz="0" w:space="0" w:color="auto"/>
      </w:divBdr>
    </w:div>
    <w:div w:id="1520314593">
      <w:bodyDiv w:val="1"/>
      <w:marLeft w:val="0"/>
      <w:marRight w:val="0"/>
      <w:marTop w:val="0"/>
      <w:marBottom w:val="0"/>
      <w:divBdr>
        <w:top w:val="none" w:sz="0" w:space="0" w:color="auto"/>
        <w:left w:val="none" w:sz="0" w:space="0" w:color="auto"/>
        <w:bottom w:val="none" w:sz="0" w:space="0" w:color="auto"/>
        <w:right w:val="none" w:sz="0" w:space="0" w:color="auto"/>
      </w:divBdr>
      <w:divsChild>
        <w:div w:id="1448310434">
          <w:marLeft w:val="0"/>
          <w:marRight w:val="0"/>
          <w:marTop w:val="0"/>
          <w:marBottom w:val="0"/>
          <w:divBdr>
            <w:top w:val="none" w:sz="0" w:space="0" w:color="auto"/>
            <w:left w:val="none" w:sz="0" w:space="0" w:color="auto"/>
            <w:bottom w:val="none" w:sz="0" w:space="0" w:color="auto"/>
            <w:right w:val="none" w:sz="0" w:space="0" w:color="auto"/>
          </w:divBdr>
          <w:divsChild>
            <w:div w:id="234633202">
              <w:marLeft w:val="0"/>
              <w:marRight w:val="0"/>
              <w:marTop w:val="0"/>
              <w:marBottom w:val="0"/>
              <w:divBdr>
                <w:top w:val="none" w:sz="0" w:space="0" w:color="auto"/>
                <w:left w:val="none" w:sz="0" w:space="0" w:color="auto"/>
                <w:bottom w:val="none" w:sz="0" w:space="0" w:color="auto"/>
                <w:right w:val="none" w:sz="0" w:space="0" w:color="auto"/>
              </w:divBdr>
              <w:divsChild>
                <w:div w:id="335303743">
                  <w:marLeft w:val="0"/>
                  <w:marRight w:val="0"/>
                  <w:marTop w:val="0"/>
                  <w:marBottom w:val="0"/>
                  <w:divBdr>
                    <w:top w:val="none" w:sz="0" w:space="0" w:color="auto"/>
                    <w:left w:val="none" w:sz="0" w:space="0" w:color="auto"/>
                    <w:bottom w:val="none" w:sz="0" w:space="0" w:color="auto"/>
                    <w:right w:val="none" w:sz="0" w:space="0" w:color="auto"/>
                  </w:divBdr>
                  <w:divsChild>
                    <w:div w:id="1966346035">
                      <w:marLeft w:val="0"/>
                      <w:marRight w:val="0"/>
                      <w:marTop w:val="0"/>
                      <w:marBottom w:val="0"/>
                      <w:divBdr>
                        <w:top w:val="none" w:sz="0" w:space="0" w:color="auto"/>
                        <w:left w:val="none" w:sz="0" w:space="0" w:color="auto"/>
                        <w:bottom w:val="none" w:sz="0" w:space="0" w:color="auto"/>
                        <w:right w:val="none" w:sz="0" w:space="0" w:color="auto"/>
                      </w:divBdr>
                      <w:divsChild>
                        <w:div w:id="1012950873">
                          <w:marLeft w:val="0"/>
                          <w:marRight w:val="0"/>
                          <w:marTop w:val="0"/>
                          <w:marBottom w:val="0"/>
                          <w:divBdr>
                            <w:top w:val="none" w:sz="0" w:space="0" w:color="auto"/>
                            <w:left w:val="none" w:sz="0" w:space="0" w:color="auto"/>
                            <w:bottom w:val="none" w:sz="0" w:space="0" w:color="auto"/>
                            <w:right w:val="none" w:sz="0" w:space="0" w:color="auto"/>
                          </w:divBdr>
                          <w:divsChild>
                            <w:div w:id="1551334373">
                              <w:marLeft w:val="0"/>
                              <w:marRight w:val="0"/>
                              <w:marTop w:val="0"/>
                              <w:marBottom w:val="0"/>
                              <w:divBdr>
                                <w:top w:val="none" w:sz="0" w:space="0" w:color="auto"/>
                                <w:left w:val="none" w:sz="0" w:space="0" w:color="auto"/>
                                <w:bottom w:val="none" w:sz="0" w:space="0" w:color="auto"/>
                                <w:right w:val="none" w:sz="0" w:space="0" w:color="auto"/>
                              </w:divBdr>
                              <w:divsChild>
                                <w:div w:id="37972248">
                                  <w:marLeft w:val="0"/>
                                  <w:marRight w:val="0"/>
                                  <w:marTop w:val="0"/>
                                  <w:marBottom w:val="0"/>
                                  <w:divBdr>
                                    <w:top w:val="none" w:sz="0" w:space="0" w:color="auto"/>
                                    <w:left w:val="none" w:sz="0" w:space="0" w:color="auto"/>
                                    <w:bottom w:val="none" w:sz="0" w:space="0" w:color="auto"/>
                                    <w:right w:val="none" w:sz="0" w:space="0" w:color="auto"/>
                                  </w:divBdr>
                                  <w:divsChild>
                                    <w:div w:id="1333682019">
                                      <w:marLeft w:val="0"/>
                                      <w:marRight w:val="0"/>
                                      <w:marTop w:val="0"/>
                                      <w:marBottom w:val="0"/>
                                      <w:divBdr>
                                        <w:top w:val="none" w:sz="0" w:space="0" w:color="auto"/>
                                        <w:left w:val="none" w:sz="0" w:space="0" w:color="auto"/>
                                        <w:bottom w:val="none" w:sz="0" w:space="0" w:color="auto"/>
                                        <w:right w:val="none" w:sz="0" w:space="0" w:color="auto"/>
                                      </w:divBdr>
                                      <w:divsChild>
                                        <w:div w:id="46716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506708">
          <w:marLeft w:val="0"/>
          <w:marRight w:val="0"/>
          <w:marTop w:val="0"/>
          <w:marBottom w:val="0"/>
          <w:divBdr>
            <w:top w:val="none" w:sz="0" w:space="0" w:color="auto"/>
            <w:left w:val="none" w:sz="0" w:space="0" w:color="auto"/>
            <w:bottom w:val="none" w:sz="0" w:space="0" w:color="auto"/>
            <w:right w:val="none" w:sz="0" w:space="0" w:color="auto"/>
          </w:divBdr>
          <w:divsChild>
            <w:div w:id="64547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22854">
      <w:bodyDiv w:val="1"/>
      <w:marLeft w:val="0"/>
      <w:marRight w:val="0"/>
      <w:marTop w:val="0"/>
      <w:marBottom w:val="0"/>
      <w:divBdr>
        <w:top w:val="none" w:sz="0" w:space="0" w:color="auto"/>
        <w:left w:val="none" w:sz="0" w:space="0" w:color="auto"/>
        <w:bottom w:val="none" w:sz="0" w:space="0" w:color="auto"/>
        <w:right w:val="none" w:sz="0" w:space="0" w:color="auto"/>
      </w:divBdr>
      <w:divsChild>
        <w:div w:id="1600261314">
          <w:marLeft w:val="0"/>
          <w:marRight w:val="0"/>
          <w:marTop w:val="0"/>
          <w:marBottom w:val="0"/>
          <w:divBdr>
            <w:top w:val="none" w:sz="0" w:space="0" w:color="auto"/>
            <w:left w:val="none" w:sz="0" w:space="0" w:color="auto"/>
            <w:bottom w:val="none" w:sz="0" w:space="0" w:color="auto"/>
            <w:right w:val="none" w:sz="0" w:space="0" w:color="auto"/>
          </w:divBdr>
          <w:divsChild>
            <w:div w:id="901134719">
              <w:marLeft w:val="0"/>
              <w:marRight w:val="0"/>
              <w:marTop w:val="0"/>
              <w:marBottom w:val="0"/>
              <w:divBdr>
                <w:top w:val="none" w:sz="0" w:space="0" w:color="auto"/>
                <w:left w:val="none" w:sz="0" w:space="0" w:color="auto"/>
                <w:bottom w:val="none" w:sz="0" w:space="0" w:color="auto"/>
                <w:right w:val="none" w:sz="0" w:space="0" w:color="auto"/>
              </w:divBdr>
              <w:divsChild>
                <w:div w:id="1618485865">
                  <w:marLeft w:val="5169"/>
                  <w:marRight w:val="0"/>
                  <w:marTop w:val="0"/>
                  <w:marBottom w:val="0"/>
                  <w:divBdr>
                    <w:top w:val="none" w:sz="0" w:space="0" w:color="auto"/>
                    <w:left w:val="none" w:sz="0" w:space="0" w:color="auto"/>
                    <w:bottom w:val="none" w:sz="0" w:space="0" w:color="auto"/>
                    <w:right w:val="none" w:sz="0" w:space="0" w:color="auto"/>
                  </w:divBdr>
                  <w:divsChild>
                    <w:div w:id="749275569">
                      <w:marLeft w:val="0"/>
                      <w:marRight w:val="0"/>
                      <w:marTop w:val="0"/>
                      <w:marBottom w:val="0"/>
                      <w:divBdr>
                        <w:top w:val="none" w:sz="0" w:space="0" w:color="auto"/>
                        <w:left w:val="none" w:sz="0" w:space="0" w:color="auto"/>
                        <w:bottom w:val="none" w:sz="0" w:space="0" w:color="auto"/>
                        <w:right w:val="none" w:sz="0" w:space="0" w:color="auto"/>
                      </w:divBdr>
                      <w:divsChild>
                        <w:div w:id="370805618">
                          <w:marLeft w:val="0"/>
                          <w:marRight w:val="0"/>
                          <w:marTop w:val="0"/>
                          <w:marBottom w:val="0"/>
                          <w:divBdr>
                            <w:top w:val="none" w:sz="0" w:space="0" w:color="auto"/>
                            <w:left w:val="none" w:sz="0" w:space="0" w:color="auto"/>
                            <w:bottom w:val="none" w:sz="0" w:space="0" w:color="auto"/>
                            <w:right w:val="none" w:sz="0" w:space="0" w:color="auto"/>
                          </w:divBdr>
                          <w:divsChild>
                            <w:div w:id="218398166">
                              <w:marLeft w:val="0"/>
                              <w:marRight w:val="0"/>
                              <w:marTop w:val="0"/>
                              <w:marBottom w:val="0"/>
                              <w:divBdr>
                                <w:top w:val="none" w:sz="0" w:space="0" w:color="auto"/>
                                <w:left w:val="none" w:sz="0" w:space="0" w:color="auto"/>
                                <w:bottom w:val="none" w:sz="0" w:space="0" w:color="auto"/>
                                <w:right w:val="none" w:sz="0" w:space="0" w:color="auto"/>
                              </w:divBdr>
                              <w:divsChild>
                                <w:div w:id="2016226638">
                                  <w:marLeft w:val="0"/>
                                  <w:marRight w:val="0"/>
                                  <w:marTop w:val="0"/>
                                  <w:marBottom w:val="0"/>
                                  <w:divBdr>
                                    <w:top w:val="none" w:sz="0" w:space="0" w:color="auto"/>
                                    <w:left w:val="none" w:sz="0" w:space="0" w:color="auto"/>
                                    <w:bottom w:val="none" w:sz="0" w:space="0" w:color="auto"/>
                                    <w:right w:val="none" w:sz="0" w:space="0" w:color="auto"/>
                                  </w:divBdr>
                                  <w:divsChild>
                                    <w:div w:id="1018778676">
                                      <w:marLeft w:val="0"/>
                                      <w:marRight w:val="0"/>
                                      <w:marTop w:val="0"/>
                                      <w:marBottom w:val="0"/>
                                      <w:divBdr>
                                        <w:top w:val="none" w:sz="0" w:space="0" w:color="auto"/>
                                        <w:left w:val="none" w:sz="0" w:space="0" w:color="auto"/>
                                        <w:bottom w:val="none" w:sz="0" w:space="0" w:color="auto"/>
                                        <w:right w:val="none" w:sz="0" w:space="0" w:color="auto"/>
                                      </w:divBdr>
                                      <w:divsChild>
                                        <w:div w:id="1688487262">
                                          <w:marLeft w:val="0"/>
                                          <w:marRight w:val="0"/>
                                          <w:marTop w:val="0"/>
                                          <w:marBottom w:val="0"/>
                                          <w:divBdr>
                                            <w:top w:val="none" w:sz="0" w:space="0" w:color="auto"/>
                                            <w:left w:val="none" w:sz="0" w:space="0" w:color="auto"/>
                                            <w:bottom w:val="none" w:sz="0" w:space="0" w:color="auto"/>
                                            <w:right w:val="none" w:sz="0" w:space="0" w:color="auto"/>
                                          </w:divBdr>
                                          <w:divsChild>
                                            <w:div w:id="221135339">
                                              <w:marLeft w:val="0"/>
                                              <w:marRight w:val="0"/>
                                              <w:marTop w:val="0"/>
                                              <w:marBottom w:val="0"/>
                                              <w:divBdr>
                                                <w:top w:val="none" w:sz="0" w:space="0" w:color="auto"/>
                                                <w:left w:val="none" w:sz="0" w:space="0" w:color="auto"/>
                                                <w:bottom w:val="none" w:sz="0" w:space="0" w:color="auto"/>
                                                <w:right w:val="none" w:sz="0" w:space="0" w:color="auto"/>
                                              </w:divBdr>
                                            </w:div>
                                            <w:div w:id="1088886384">
                                              <w:marLeft w:val="0"/>
                                              <w:marRight w:val="0"/>
                                              <w:marTop w:val="0"/>
                                              <w:marBottom w:val="0"/>
                                              <w:divBdr>
                                                <w:top w:val="none" w:sz="0" w:space="0" w:color="auto"/>
                                                <w:left w:val="none" w:sz="0" w:space="0" w:color="auto"/>
                                                <w:bottom w:val="none" w:sz="0" w:space="0" w:color="auto"/>
                                                <w:right w:val="none" w:sz="0" w:space="0" w:color="auto"/>
                                              </w:divBdr>
                                              <w:divsChild>
                                                <w:div w:id="142813382">
                                                  <w:marLeft w:val="0"/>
                                                  <w:marRight w:val="0"/>
                                                  <w:marTop w:val="0"/>
                                                  <w:marBottom w:val="0"/>
                                                  <w:divBdr>
                                                    <w:top w:val="none" w:sz="0" w:space="0" w:color="auto"/>
                                                    <w:left w:val="none" w:sz="0" w:space="0" w:color="auto"/>
                                                    <w:bottom w:val="none" w:sz="0" w:space="0" w:color="auto"/>
                                                    <w:right w:val="none" w:sz="0" w:space="0" w:color="auto"/>
                                                  </w:divBdr>
                                                  <w:divsChild>
                                                    <w:div w:id="1174607373">
                                                      <w:marLeft w:val="0"/>
                                                      <w:marRight w:val="0"/>
                                                      <w:marTop w:val="0"/>
                                                      <w:marBottom w:val="0"/>
                                                      <w:divBdr>
                                                        <w:top w:val="none" w:sz="0" w:space="0" w:color="auto"/>
                                                        <w:left w:val="none" w:sz="0" w:space="0" w:color="auto"/>
                                                        <w:bottom w:val="none" w:sz="0" w:space="0" w:color="auto"/>
                                                        <w:right w:val="none" w:sz="0" w:space="0" w:color="auto"/>
                                                      </w:divBdr>
                                                      <w:divsChild>
                                                        <w:div w:id="1415932554">
                                                          <w:marLeft w:val="0"/>
                                                          <w:marRight w:val="0"/>
                                                          <w:marTop w:val="0"/>
                                                          <w:marBottom w:val="0"/>
                                                          <w:divBdr>
                                                            <w:top w:val="none" w:sz="0" w:space="0" w:color="auto"/>
                                                            <w:left w:val="none" w:sz="0" w:space="0" w:color="auto"/>
                                                            <w:bottom w:val="none" w:sz="0" w:space="0" w:color="auto"/>
                                                            <w:right w:val="none" w:sz="0" w:space="0" w:color="auto"/>
                                                          </w:divBdr>
                                                          <w:divsChild>
                                                            <w:div w:id="921836535">
                                                              <w:marLeft w:val="0"/>
                                                              <w:marRight w:val="0"/>
                                                              <w:marTop w:val="0"/>
                                                              <w:marBottom w:val="0"/>
                                                              <w:divBdr>
                                                                <w:top w:val="none" w:sz="0" w:space="0" w:color="auto"/>
                                                                <w:left w:val="none" w:sz="0" w:space="0" w:color="auto"/>
                                                                <w:bottom w:val="none" w:sz="0" w:space="0" w:color="auto"/>
                                                                <w:right w:val="none" w:sz="0" w:space="0" w:color="auto"/>
                                                              </w:divBdr>
                                                              <w:divsChild>
                                                                <w:div w:id="206998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9797654">
                      <w:marLeft w:val="0"/>
                      <w:marRight w:val="0"/>
                      <w:marTop w:val="0"/>
                      <w:marBottom w:val="0"/>
                      <w:divBdr>
                        <w:top w:val="none" w:sz="0" w:space="0" w:color="auto"/>
                        <w:left w:val="none" w:sz="0" w:space="0" w:color="auto"/>
                        <w:bottom w:val="none" w:sz="0" w:space="0" w:color="auto"/>
                        <w:right w:val="none" w:sz="0" w:space="0" w:color="auto"/>
                      </w:divBdr>
                      <w:divsChild>
                        <w:div w:id="1640569634">
                          <w:marLeft w:val="0"/>
                          <w:marRight w:val="0"/>
                          <w:marTop w:val="0"/>
                          <w:marBottom w:val="0"/>
                          <w:divBdr>
                            <w:top w:val="none" w:sz="0" w:space="0" w:color="auto"/>
                            <w:left w:val="none" w:sz="0" w:space="0" w:color="auto"/>
                            <w:bottom w:val="none" w:sz="0" w:space="0" w:color="auto"/>
                            <w:right w:val="none" w:sz="0" w:space="0" w:color="auto"/>
                          </w:divBdr>
                          <w:divsChild>
                            <w:div w:id="140214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4484178">
      <w:bodyDiv w:val="1"/>
      <w:marLeft w:val="0"/>
      <w:marRight w:val="0"/>
      <w:marTop w:val="0"/>
      <w:marBottom w:val="0"/>
      <w:divBdr>
        <w:top w:val="none" w:sz="0" w:space="0" w:color="auto"/>
        <w:left w:val="none" w:sz="0" w:space="0" w:color="auto"/>
        <w:bottom w:val="none" w:sz="0" w:space="0" w:color="auto"/>
        <w:right w:val="none" w:sz="0" w:space="0" w:color="auto"/>
      </w:divBdr>
    </w:div>
    <w:div w:id="1636595553">
      <w:bodyDiv w:val="1"/>
      <w:marLeft w:val="0"/>
      <w:marRight w:val="0"/>
      <w:marTop w:val="0"/>
      <w:marBottom w:val="0"/>
      <w:divBdr>
        <w:top w:val="none" w:sz="0" w:space="0" w:color="auto"/>
        <w:left w:val="none" w:sz="0" w:space="0" w:color="auto"/>
        <w:bottom w:val="none" w:sz="0" w:space="0" w:color="auto"/>
        <w:right w:val="none" w:sz="0" w:space="0" w:color="auto"/>
      </w:divBdr>
      <w:divsChild>
        <w:div w:id="442386087">
          <w:marLeft w:val="0"/>
          <w:marRight w:val="0"/>
          <w:marTop w:val="0"/>
          <w:marBottom w:val="0"/>
          <w:divBdr>
            <w:top w:val="none" w:sz="0" w:space="0" w:color="auto"/>
            <w:left w:val="none" w:sz="0" w:space="0" w:color="auto"/>
            <w:bottom w:val="none" w:sz="0" w:space="0" w:color="auto"/>
            <w:right w:val="none" w:sz="0" w:space="0" w:color="auto"/>
          </w:divBdr>
        </w:div>
        <w:div w:id="225996673">
          <w:marLeft w:val="0"/>
          <w:marRight w:val="0"/>
          <w:marTop w:val="0"/>
          <w:marBottom w:val="0"/>
          <w:divBdr>
            <w:top w:val="none" w:sz="0" w:space="0" w:color="auto"/>
            <w:left w:val="none" w:sz="0" w:space="0" w:color="auto"/>
            <w:bottom w:val="none" w:sz="0" w:space="0" w:color="auto"/>
            <w:right w:val="none" w:sz="0" w:space="0" w:color="auto"/>
          </w:divBdr>
        </w:div>
        <w:div w:id="1269194955">
          <w:marLeft w:val="0"/>
          <w:marRight w:val="0"/>
          <w:marTop w:val="0"/>
          <w:marBottom w:val="0"/>
          <w:divBdr>
            <w:top w:val="none" w:sz="0" w:space="0" w:color="auto"/>
            <w:left w:val="none" w:sz="0" w:space="0" w:color="auto"/>
            <w:bottom w:val="none" w:sz="0" w:space="0" w:color="auto"/>
            <w:right w:val="none" w:sz="0" w:space="0" w:color="auto"/>
          </w:divBdr>
        </w:div>
        <w:div w:id="1842768956">
          <w:marLeft w:val="0"/>
          <w:marRight w:val="0"/>
          <w:marTop w:val="0"/>
          <w:marBottom w:val="0"/>
          <w:divBdr>
            <w:top w:val="none" w:sz="0" w:space="0" w:color="auto"/>
            <w:left w:val="none" w:sz="0" w:space="0" w:color="auto"/>
            <w:bottom w:val="none" w:sz="0" w:space="0" w:color="auto"/>
            <w:right w:val="none" w:sz="0" w:space="0" w:color="auto"/>
          </w:divBdr>
        </w:div>
        <w:div w:id="1915621638">
          <w:marLeft w:val="0"/>
          <w:marRight w:val="0"/>
          <w:marTop w:val="0"/>
          <w:marBottom w:val="0"/>
          <w:divBdr>
            <w:top w:val="none" w:sz="0" w:space="0" w:color="auto"/>
            <w:left w:val="none" w:sz="0" w:space="0" w:color="auto"/>
            <w:bottom w:val="none" w:sz="0" w:space="0" w:color="auto"/>
            <w:right w:val="none" w:sz="0" w:space="0" w:color="auto"/>
          </w:divBdr>
        </w:div>
        <w:div w:id="838616841">
          <w:marLeft w:val="0"/>
          <w:marRight w:val="0"/>
          <w:marTop w:val="0"/>
          <w:marBottom w:val="0"/>
          <w:divBdr>
            <w:top w:val="none" w:sz="0" w:space="0" w:color="auto"/>
            <w:left w:val="none" w:sz="0" w:space="0" w:color="auto"/>
            <w:bottom w:val="none" w:sz="0" w:space="0" w:color="auto"/>
            <w:right w:val="none" w:sz="0" w:space="0" w:color="auto"/>
          </w:divBdr>
        </w:div>
        <w:div w:id="1349941654">
          <w:marLeft w:val="0"/>
          <w:marRight w:val="0"/>
          <w:marTop w:val="0"/>
          <w:marBottom w:val="0"/>
          <w:divBdr>
            <w:top w:val="none" w:sz="0" w:space="0" w:color="auto"/>
            <w:left w:val="none" w:sz="0" w:space="0" w:color="auto"/>
            <w:bottom w:val="none" w:sz="0" w:space="0" w:color="auto"/>
            <w:right w:val="none" w:sz="0" w:space="0" w:color="auto"/>
          </w:divBdr>
        </w:div>
        <w:div w:id="190152582">
          <w:marLeft w:val="0"/>
          <w:marRight w:val="0"/>
          <w:marTop w:val="0"/>
          <w:marBottom w:val="0"/>
          <w:divBdr>
            <w:top w:val="none" w:sz="0" w:space="0" w:color="auto"/>
            <w:left w:val="none" w:sz="0" w:space="0" w:color="auto"/>
            <w:bottom w:val="none" w:sz="0" w:space="0" w:color="auto"/>
            <w:right w:val="none" w:sz="0" w:space="0" w:color="auto"/>
          </w:divBdr>
        </w:div>
        <w:div w:id="295575512">
          <w:marLeft w:val="0"/>
          <w:marRight w:val="0"/>
          <w:marTop w:val="0"/>
          <w:marBottom w:val="0"/>
          <w:divBdr>
            <w:top w:val="none" w:sz="0" w:space="0" w:color="auto"/>
            <w:left w:val="none" w:sz="0" w:space="0" w:color="auto"/>
            <w:bottom w:val="none" w:sz="0" w:space="0" w:color="auto"/>
            <w:right w:val="none" w:sz="0" w:space="0" w:color="auto"/>
          </w:divBdr>
          <w:divsChild>
            <w:div w:id="60373099">
              <w:marLeft w:val="0"/>
              <w:marRight w:val="0"/>
              <w:marTop w:val="0"/>
              <w:marBottom w:val="0"/>
              <w:divBdr>
                <w:top w:val="none" w:sz="0" w:space="0" w:color="auto"/>
                <w:left w:val="none" w:sz="0" w:space="0" w:color="auto"/>
                <w:bottom w:val="none" w:sz="0" w:space="0" w:color="auto"/>
                <w:right w:val="none" w:sz="0" w:space="0" w:color="auto"/>
              </w:divBdr>
            </w:div>
            <w:div w:id="1775784633">
              <w:marLeft w:val="0"/>
              <w:marRight w:val="0"/>
              <w:marTop w:val="0"/>
              <w:marBottom w:val="0"/>
              <w:divBdr>
                <w:top w:val="none" w:sz="0" w:space="0" w:color="auto"/>
                <w:left w:val="none" w:sz="0" w:space="0" w:color="auto"/>
                <w:bottom w:val="none" w:sz="0" w:space="0" w:color="auto"/>
                <w:right w:val="none" w:sz="0" w:space="0" w:color="auto"/>
              </w:divBdr>
            </w:div>
          </w:divsChild>
        </w:div>
        <w:div w:id="549652336">
          <w:marLeft w:val="0"/>
          <w:marRight w:val="0"/>
          <w:marTop w:val="0"/>
          <w:marBottom w:val="0"/>
          <w:divBdr>
            <w:top w:val="none" w:sz="0" w:space="0" w:color="auto"/>
            <w:left w:val="none" w:sz="0" w:space="0" w:color="auto"/>
            <w:bottom w:val="none" w:sz="0" w:space="0" w:color="auto"/>
            <w:right w:val="none" w:sz="0" w:space="0" w:color="auto"/>
          </w:divBdr>
        </w:div>
      </w:divsChild>
    </w:div>
    <w:div w:id="1730152194">
      <w:bodyDiv w:val="1"/>
      <w:marLeft w:val="0"/>
      <w:marRight w:val="0"/>
      <w:marTop w:val="0"/>
      <w:marBottom w:val="0"/>
      <w:divBdr>
        <w:top w:val="none" w:sz="0" w:space="0" w:color="auto"/>
        <w:left w:val="none" w:sz="0" w:space="0" w:color="auto"/>
        <w:bottom w:val="none" w:sz="0" w:space="0" w:color="auto"/>
        <w:right w:val="none" w:sz="0" w:space="0" w:color="auto"/>
      </w:divBdr>
    </w:div>
    <w:div w:id="1745183501">
      <w:bodyDiv w:val="1"/>
      <w:marLeft w:val="0"/>
      <w:marRight w:val="0"/>
      <w:marTop w:val="0"/>
      <w:marBottom w:val="0"/>
      <w:divBdr>
        <w:top w:val="none" w:sz="0" w:space="0" w:color="auto"/>
        <w:left w:val="none" w:sz="0" w:space="0" w:color="auto"/>
        <w:bottom w:val="none" w:sz="0" w:space="0" w:color="auto"/>
        <w:right w:val="none" w:sz="0" w:space="0" w:color="auto"/>
      </w:divBdr>
      <w:divsChild>
        <w:div w:id="615136686">
          <w:marLeft w:val="0"/>
          <w:marRight w:val="0"/>
          <w:marTop w:val="0"/>
          <w:marBottom w:val="0"/>
          <w:divBdr>
            <w:top w:val="none" w:sz="0" w:space="0" w:color="auto"/>
            <w:left w:val="none" w:sz="0" w:space="0" w:color="auto"/>
            <w:bottom w:val="none" w:sz="0" w:space="0" w:color="auto"/>
            <w:right w:val="none" w:sz="0" w:space="0" w:color="auto"/>
          </w:divBdr>
          <w:divsChild>
            <w:div w:id="155848806">
              <w:marLeft w:val="0"/>
              <w:marRight w:val="0"/>
              <w:marTop w:val="0"/>
              <w:marBottom w:val="0"/>
              <w:divBdr>
                <w:top w:val="none" w:sz="0" w:space="0" w:color="auto"/>
                <w:left w:val="none" w:sz="0" w:space="0" w:color="auto"/>
                <w:bottom w:val="none" w:sz="0" w:space="0" w:color="auto"/>
                <w:right w:val="none" w:sz="0" w:space="0" w:color="auto"/>
              </w:divBdr>
            </w:div>
          </w:divsChild>
        </w:div>
        <w:div w:id="1709987555">
          <w:marLeft w:val="0"/>
          <w:marRight w:val="0"/>
          <w:marTop w:val="0"/>
          <w:marBottom w:val="0"/>
          <w:divBdr>
            <w:top w:val="none" w:sz="0" w:space="0" w:color="auto"/>
            <w:left w:val="none" w:sz="0" w:space="0" w:color="auto"/>
            <w:bottom w:val="none" w:sz="0" w:space="0" w:color="auto"/>
            <w:right w:val="none" w:sz="0" w:space="0" w:color="auto"/>
          </w:divBdr>
          <w:divsChild>
            <w:div w:id="1112555730">
              <w:marLeft w:val="0"/>
              <w:marRight w:val="0"/>
              <w:marTop w:val="0"/>
              <w:marBottom w:val="0"/>
              <w:divBdr>
                <w:top w:val="none" w:sz="0" w:space="0" w:color="auto"/>
                <w:left w:val="none" w:sz="0" w:space="0" w:color="auto"/>
                <w:bottom w:val="none" w:sz="0" w:space="0" w:color="auto"/>
                <w:right w:val="none" w:sz="0" w:space="0" w:color="auto"/>
              </w:divBdr>
              <w:divsChild>
                <w:div w:id="2020739541">
                  <w:marLeft w:val="0"/>
                  <w:marRight w:val="0"/>
                  <w:marTop w:val="0"/>
                  <w:marBottom w:val="0"/>
                  <w:divBdr>
                    <w:top w:val="none" w:sz="0" w:space="0" w:color="auto"/>
                    <w:left w:val="none" w:sz="0" w:space="0" w:color="auto"/>
                    <w:bottom w:val="none" w:sz="0" w:space="0" w:color="auto"/>
                    <w:right w:val="none" w:sz="0" w:space="0" w:color="auto"/>
                  </w:divBdr>
                  <w:divsChild>
                    <w:div w:id="996688256">
                      <w:marLeft w:val="0"/>
                      <w:marRight w:val="0"/>
                      <w:marTop w:val="0"/>
                      <w:marBottom w:val="0"/>
                      <w:divBdr>
                        <w:top w:val="none" w:sz="0" w:space="0" w:color="auto"/>
                        <w:left w:val="none" w:sz="0" w:space="0" w:color="auto"/>
                        <w:bottom w:val="none" w:sz="0" w:space="0" w:color="auto"/>
                        <w:right w:val="none" w:sz="0" w:space="0" w:color="auto"/>
                      </w:divBdr>
                      <w:divsChild>
                        <w:div w:id="363485575">
                          <w:marLeft w:val="0"/>
                          <w:marRight w:val="0"/>
                          <w:marTop w:val="0"/>
                          <w:marBottom w:val="0"/>
                          <w:divBdr>
                            <w:top w:val="none" w:sz="0" w:space="0" w:color="auto"/>
                            <w:left w:val="none" w:sz="0" w:space="0" w:color="auto"/>
                            <w:bottom w:val="none" w:sz="0" w:space="0" w:color="auto"/>
                            <w:right w:val="none" w:sz="0" w:space="0" w:color="auto"/>
                          </w:divBdr>
                          <w:divsChild>
                            <w:div w:id="789396631">
                              <w:marLeft w:val="0"/>
                              <w:marRight w:val="0"/>
                              <w:marTop w:val="0"/>
                              <w:marBottom w:val="0"/>
                              <w:divBdr>
                                <w:top w:val="none" w:sz="0" w:space="0" w:color="auto"/>
                                <w:left w:val="none" w:sz="0" w:space="0" w:color="auto"/>
                                <w:bottom w:val="none" w:sz="0" w:space="0" w:color="auto"/>
                                <w:right w:val="none" w:sz="0" w:space="0" w:color="auto"/>
                              </w:divBdr>
                              <w:divsChild>
                                <w:div w:id="1327899838">
                                  <w:marLeft w:val="0"/>
                                  <w:marRight w:val="0"/>
                                  <w:marTop w:val="0"/>
                                  <w:marBottom w:val="0"/>
                                  <w:divBdr>
                                    <w:top w:val="none" w:sz="0" w:space="0" w:color="auto"/>
                                    <w:left w:val="none" w:sz="0" w:space="0" w:color="auto"/>
                                    <w:bottom w:val="none" w:sz="0" w:space="0" w:color="auto"/>
                                    <w:right w:val="none" w:sz="0" w:space="0" w:color="auto"/>
                                  </w:divBdr>
                                  <w:divsChild>
                                    <w:div w:id="1445346674">
                                      <w:marLeft w:val="0"/>
                                      <w:marRight w:val="0"/>
                                      <w:marTop w:val="0"/>
                                      <w:marBottom w:val="0"/>
                                      <w:divBdr>
                                        <w:top w:val="none" w:sz="0" w:space="0" w:color="auto"/>
                                        <w:left w:val="none" w:sz="0" w:space="0" w:color="auto"/>
                                        <w:bottom w:val="none" w:sz="0" w:space="0" w:color="auto"/>
                                        <w:right w:val="none" w:sz="0" w:space="0" w:color="auto"/>
                                      </w:divBdr>
                                      <w:divsChild>
                                        <w:div w:id="156587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3361215">
      <w:bodyDiv w:val="1"/>
      <w:marLeft w:val="0"/>
      <w:marRight w:val="0"/>
      <w:marTop w:val="0"/>
      <w:marBottom w:val="0"/>
      <w:divBdr>
        <w:top w:val="none" w:sz="0" w:space="0" w:color="auto"/>
        <w:left w:val="none" w:sz="0" w:space="0" w:color="auto"/>
        <w:bottom w:val="none" w:sz="0" w:space="0" w:color="auto"/>
        <w:right w:val="none" w:sz="0" w:space="0" w:color="auto"/>
      </w:divBdr>
    </w:div>
    <w:div w:id="1829133601">
      <w:bodyDiv w:val="1"/>
      <w:marLeft w:val="0"/>
      <w:marRight w:val="0"/>
      <w:marTop w:val="0"/>
      <w:marBottom w:val="0"/>
      <w:divBdr>
        <w:top w:val="none" w:sz="0" w:space="0" w:color="auto"/>
        <w:left w:val="none" w:sz="0" w:space="0" w:color="auto"/>
        <w:bottom w:val="none" w:sz="0" w:space="0" w:color="auto"/>
        <w:right w:val="none" w:sz="0" w:space="0" w:color="auto"/>
      </w:divBdr>
      <w:divsChild>
        <w:div w:id="195965718">
          <w:marLeft w:val="0"/>
          <w:marRight w:val="0"/>
          <w:marTop w:val="0"/>
          <w:marBottom w:val="0"/>
          <w:divBdr>
            <w:top w:val="none" w:sz="0" w:space="0" w:color="auto"/>
            <w:left w:val="none" w:sz="0" w:space="0" w:color="auto"/>
            <w:bottom w:val="none" w:sz="0" w:space="0" w:color="auto"/>
            <w:right w:val="none" w:sz="0" w:space="0" w:color="auto"/>
          </w:divBdr>
        </w:div>
        <w:div w:id="793981728">
          <w:marLeft w:val="0"/>
          <w:marRight w:val="0"/>
          <w:marTop w:val="0"/>
          <w:marBottom w:val="0"/>
          <w:divBdr>
            <w:top w:val="none" w:sz="0" w:space="0" w:color="auto"/>
            <w:left w:val="none" w:sz="0" w:space="0" w:color="auto"/>
            <w:bottom w:val="none" w:sz="0" w:space="0" w:color="auto"/>
            <w:right w:val="none" w:sz="0" w:space="0" w:color="auto"/>
          </w:divBdr>
          <w:divsChild>
            <w:div w:id="252327474">
              <w:marLeft w:val="0"/>
              <w:marRight w:val="0"/>
              <w:marTop w:val="0"/>
              <w:marBottom w:val="0"/>
              <w:divBdr>
                <w:top w:val="none" w:sz="0" w:space="0" w:color="auto"/>
                <w:left w:val="none" w:sz="0" w:space="0" w:color="auto"/>
                <w:bottom w:val="none" w:sz="0" w:space="0" w:color="auto"/>
                <w:right w:val="none" w:sz="0" w:space="0" w:color="auto"/>
              </w:divBdr>
            </w:div>
            <w:div w:id="286742583">
              <w:marLeft w:val="0"/>
              <w:marRight w:val="0"/>
              <w:marTop w:val="0"/>
              <w:marBottom w:val="0"/>
              <w:divBdr>
                <w:top w:val="none" w:sz="0" w:space="0" w:color="auto"/>
                <w:left w:val="none" w:sz="0" w:space="0" w:color="auto"/>
                <w:bottom w:val="none" w:sz="0" w:space="0" w:color="auto"/>
                <w:right w:val="none" w:sz="0" w:space="0" w:color="auto"/>
              </w:divBdr>
            </w:div>
            <w:div w:id="1086732029">
              <w:marLeft w:val="0"/>
              <w:marRight w:val="0"/>
              <w:marTop w:val="0"/>
              <w:marBottom w:val="0"/>
              <w:divBdr>
                <w:top w:val="none" w:sz="0" w:space="0" w:color="auto"/>
                <w:left w:val="none" w:sz="0" w:space="0" w:color="auto"/>
                <w:bottom w:val="none" w:sz="0" w:space="0" w:color="auto"/>
                <w:right w:val="none" w:sz="0" w:space="0" w:color="auto"/>
              </w:divBdr>
            </w:div>
            <w:div w:id="1166358067">
              <w:marLeft w:val="0"/>
              <w:marRight w:val="0"/>
              <w:marTop w:val="0"/>
              <w:marBottom w:val="0"/>
              <w:divBdr>
                <w:top w:val="none" w:sz="0" w:space="0" w:color="auto"/>
                <w:left w:val="none" w:sz="0" w:space="0" w:color="auto"/>
                <w:bottom w:val="none" w:sz="0" w:space="0" w:color="auto"/>
                <w:right w:val="none" w:sz="0" w:space="0" w:color="auto"/>
              </w:divBdr>
            </w:div>
            <w:div w:id="1567455079">
              <w:marLeft w:val="0"/>
              <w:marRight w:val="0"/>
              <w:marTop w:val="0"/>
              <w:marBottom w:val="0"/>
              <w:divBdr>
                <w:top w:val="none" w:sz="0" w:space="0" w:color="auto"/>
                <w:left w:val="none" w:sz="0" w:space="0" w:color="auto"/>
                <w:bottom w:val="none" w:sz="0" w:space="0" w:color="auto"/>
                <w:right w:val="none" w:sz="0" w:space="0" w:color="auto"/>
              </w:divBdr>
            </w:div>
            <w:div w:id="1842157891">
              <w:marLeft w:val="0"/>
              <w:marRight w:val="0"/>
              <w:marTop w:val="0"/>
              <w:marBottom w:val="0"/>
              <w:divBdr>
                <w:top w:val="none" w:sz="0" w:space="0" w:color="auto"/>
                <w:left w:val="none" w:sz="0" w:space="0" w:color="auto"/>
                <w:bottom w:val="none" w:sz="0" w:space="0" w:color="auto"/>
                <w:right w:val="none" w:sz="0" w:space="0" w:color="auto"/>
              </w:divBdr>
            </w:div>
          </w:divsChild>
        </w:div>
        <w:div w:id="938483905">
          <w:marLeft w:val="0"/>
          <w:marRight w:val="0"/>
          <w:marTop w:val="0"/>
          <w:marBottom w:val="0"/>
          <w:divBdr>
            <w:top w:val="none" w:sz="0" w:space="0" w:color="auto"/>
            <w:left w:val="none" w:sz="0" w:space="0" w:color="auto"/>
            <w:bottom w:val="none" w:sz="0" w:space="0" w:color="auto"/>
            <w:right w:val="none" w:sz="0" w:space="0" w:color="auto"/>
          </w:divBdr>
        </w:div>
        <w:div w:id="1034575440">
          <w:marLeft w:val="0"/>
          <w:marRight w:val="0"/>
          <w:marTop w:val="0"/>
          <w:marBottom w:val="0"/>
          <w:divBdr>
            <w:top w:val="none" w:sz="0" w:space="0" w:color="auto"/>
            <w:left w:val="none" w:sz="0" w:space="0" w:color="auto"/>
            <w:bottom w:val="none" w:sz="0" w:space="0" w:color="auto"/>
            <w:right w:val="none" w:sz="0" w:space="0" w:color="auto"/>
          </w:divBdr>
        </w:div>
        <w:div w:id="1241990405">
          <w:marLeft w:val="0"/>
          <w:marRight w:val="0"/>
          <w:marTop w:val="0"/>
          <w:marBottom w:val="0"/>
          <w:divBdr>
            <w:top w:val="none" w:sz="0" w:space="0" w:color="auto"/>
            <w:left w:val="none" w:sz="0" w:space="0" w:color="auto"/>
            <w:bottom w:val="none" w:sz="0" w:space="0" w:color="auto"/>
            <w:right w:val="none" w:sz="0" w:space="0" w:color="auto"/>
          </w:divBdr>
          <w:divsChild>
            <w:div w:id="798692103">
              <w:marLeft w:val="0"/>
              <w:marRight w:val="0"/>
              <w:marTop w:val="0"/>
              <w:marBottom w:val="0"/>
              <w:divBdr>
                <w:top w:val="none" w:sz="0" w:space="0" w:color="auto"/>
                <w:left w:val="none" w:sz="0" w:space="0" w:color="auto"/>
                <w:bottom w:val="none" w:sz="0" w:space="0" w:color="auto"/>
                <w:right w:val="none" w:sz="0" w:space="0" w:color="auto"/>
              </w:divBdr>
            </w:div>
            <w:div w:id="1526559807">
              <w:marLeft w:val="0"/>
              <w:marRight w:val="0"/>
              <w:marTop w:val="0"/>
              <w:marBottom w:val="0"/>
              <w:divBdr>
                <w:top w:val="none" w:sz="0" w:space="0" w:color="auto"/>
                <w:left w:val="none" w:sz="0" w:space="0" w:color="auto"/>
                <w:bottom w:val="none" w:sz="0" w:space="0" w:color="auto"/>
                <w:right w:val="none" w:sz="0" w:space="0" w:color="auto"/>
              </w:divBdr>
            </w:div>
            <w:div w:id="1736471118">
              <w:marLeft w:val="0"/>
              <w:marRight w:val="0"/>
              <w:marTop w:val="0"/>
              <w:marBottom w:val="0"/>
              <w:divBdr>
                <w:top w:val="none" w:sz="0" w:space="0" w:color="auto"/>
                <w:left w:val="none" w:sz="0" w:space="0" w:color="auto"/>
                <w:bottom w:val="none" w:sz="0" w:space="0" w:color="auto"/>
                <w:right w:val="none" w:sz="0" w:space="0" w:color="auto"/>
              </w:divBdr>
            </w:div>
            <w:div w:id="1847283166">
              <w:marLeft w:val="0"/>
              <w:marRight w:val="0"/>
              <w:marTop w:val="0"/>
              <w:marBottom w:val="0"/>
              <w:divBdr>
                <w:top w:val="none" w:sz="0" w:space="0" w:color="auto"/>
                <w:left w:val="none" w:sz="0" w:space="0" w:color="auto"/>
                <w:bottom w:val="none" w:sz="0" w:space="0" w:color="auto"/>
                <w:right w:val="none" w:sz="0" w:space="0" w:color="auto"/>
              </w:divBdr>
            </w:div>
          </w:divsChild>
        </w:div>
        <w:div w:id="1457331907">
          <w:marLeft w:val="0"/>
          <w:marRight w:val="0"/>
          <w:marTop w:val="0"/>
          <w:marBottom w:val="0"/>
          <w:divBdr>
            <w:top w:val="none" w:sz="0" w:space="0" w:color="auto"/>
            <w:left w:val="none" w:sz="0" w:space="0" w:color="auto"/>
            <w:bottom w:val="none" w:sz="0" w:space="0" w:color="auto"/>
            <w:right w:val="none" w:sz="0" w:space="0" w:color="auto"/>
          </w:divBdr>
        </w:div>
        <w:div w:id="1816486459">
          <w:marLeft w:val="0"/>
          <w:marRight w:val="0"/>
          <w:marTop w:val="0"/>
          <w:marBottom w:val="0"/>
          <w:divBdr>
            <w:top w:val="none" w:sz="0" w:space="0" w:color="auto"/>
            <w:left w:val="none" w:sz="0" w:space="0" w:color="auto"/>
            <w:bottom w:val="none" w:sz="0" w:space="0" w:color="auto"/>
            <w:right w:val="none" w:sz="0" w:space="0" w:color="auto"/>
          </w:divBdr>
        </w:div>
      </w:divsChild>
    </w:div>
    <w:div w:id="1855340784">
      <w:bodyDiv w:val="1"/>
      <w:marLeft w:val="0"/>
      <w:marRight w:val="0"/>
      <w:marTop w:val="0"/>
      <w:marBottom w:val="0"/>
      <w:divBdr>
        <w:top w:val="none" w:sz="0" w:space="0" w:color="auto"/>
        <w:left w:val="none" w:sz="0" w:space="0" w:color="auto"/>
        <w:bottom w:val="none" w:sz="0" w:space="0" w:color="auto"/>
        <w:right w:val="none" w:sz="0" w:space="0" w:color="auto"/>
      </w:divBdr>
    </w:div>
    <w:div w:id="1868593933">
      <w:bodyDiv w:val="1"/>
      <w:marLeft w:val="0"/>
      <w:marRight w:val="0"/>
      <w:marTop w:val="0"/>
      <w:marBottom w:val="0"/>
      <w:divBdr>
        <w:top w:val="none" w:sz="0" w:space="0" w:color="auto"/>
        <w:left w:val="none" w:sz="0" w:space="0" w:color="auto"/>
        <w:bottom w:val="none" w:sz="0" w:space="0" w:color="auto"/>
        <w:right w:val="none" w:sz="0" w:space="0" w:color="auto"/>
      </w:divBdr>
    </w:div>
    <w:div w:id="2008091455">
      <w:bodyDiv w:val="1"/>
      <w:marLeft w:val="0"/>
      <w:marRight w:val="0"/>
      <w:marTop w:val="0"/>
      <w:marBottom w:val="0"/>
      <w:divBdr>
        <w:top w:val="none" w:sz="0" w:space="0" w:color="auto"/>
        <w:left w:val="none" w:sz="0" w:space="0" w:color="auto"/>
        <w:bottom w:val="none" w:sz="0" w:space="0" w:color="auto"/>
        <w:right w:val="none" w:sz="0" w:space="0" w:color="auto"/>
      </w:divBdr>
      <w:divsChild>
        <w:div w:id="128785575">
          <w:marLeft w:val="0"/>
          <w:marRight w:val="0"/>
          <w:marTop w:val="0"/>
          <w:marBottom w:val="0"/>
          <w:divBdr>
            <w:top w:val="none" w:sz="0" w:space="0" w:color="auto"/>
            <w:left w:val="none" w:sz="0" w:space="0" w:color="auto"/>
            <w:bottom w:val="none" w:sz="0" w:space="0" w:color="auto"/>
            <w:right w:val="none" w:sz="0" w:space="0" w:color="auto"/>
          </w:divBdr>
        </w:div>
        <w:div w:id="1045906027">
          <w:marLeft w:val="0"/>
          <w:marRight w:val="0"/>
          <w:marTop w:val="0"/>
          <w:marBottom w:val="0"/>
          <w:divBdr>
            <w:top w:val="none" w:sz="0" w:space="0" w:color="auto"/>
            <w:left w:val="none" w:sz="0" w:space="0" w:color="auto"/>
            <w:bottom w:val="none" w:sz="0" w:space="0" w:color="auto"/>
            <w:right w:val="none" w:sz="0" w:space="0" w:color="auto"/>
          </w:divBdr>
        </w:div>
        <w:div w:id="525994124">
          <w:marLeft w:val="0"/>
          <w:marRight w:val="0"/>
          <w:marTop w:val="0"/>
          <w:marBottom w:val="0"/>
          <w:divBdr>
            <w:top w:val="none" w:sz="0" w:space="0" w:color="auto"/>
            <w:left w:val="none" w:sz="0" w:space="0" w:color="auto"/>
            <w:bottom w:val="none" w:sz="0" w:space="0" w:color="auto"/>
            <w:right w:val="none" w:sz="0" w:space="0" w:color="auto"/>
          </w:divBdr>
        </w:div>
      </w:divsChild>
    </w:div>
    <w:div w:id="2078626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image" Target="media/image11.jp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1410b6f1-4f4e-4f92-8ecf-cc9b20de4acf" xsi:nil="true"/>
    <lcf76f155ced4ddcb4097134ff3c332f xmlns="860aeff3-1a6f-476e-8cdf-fd5981d16530">
      <Terms xmlns="http://schemas.microsoft.com/office/infopath/2007/PartnerControls"/>
    </lcf76f155ced4ddcb4097134ff3c332f>
    <SharedWithUsers xmlns="1410b6f1-4f4e-4f92-8ecf-cc9b20de4acf">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42D169B81C4134783C4ACC9A28986BE" ma:contentTypeVersion="20" ma:contentTypeDescription="Crée un document." ma:contentTypeScope="" ma:versionID="991832753f3cfb1b559fcd904b9ed8bc">
  <xsd:schema xmlns:xsd="http://www.w3.org/2001/XMLSchema" xmlns:xs="http://www.w3.org/2001/XMLSchema" xmlns:p="http://schemas.microsoft.com/office/2006/metadata/properties" xmlns:ns1="http://schemas.microsoft.com/sharepoint/v3" xmlns:ns2="860aeff3-1a6f-476e-8cdf-fd5981d16530" xmlns:ns3="1410b6f1-4f4e-4f92-8ecf-cc9b20de4acf" targetNamespace="http://schemas.microsoft.com/office/2006/metadata/properties" ma:root="true" ma:fieldsID="b1853c643e7c7019f7fa33e03494db4a" ns1:_="" ns2:_="" ns3:_="">
    <xsd:import namespace="http://schemas.microsoft.com/sharepoint/v3"/>
    <xsd:import namespace="860aeff3-1a6f-476e-8cdf-fd5981d16530"/>
    <xsd:import namespace="1410b6f1-4f4e-4f92-8ecf-cc9b20de4ac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riétés de la stratégie de conformité unifiée" ma:hidden="true" ma:internalName="_ip_UnifiedCompliancePolicyProperties">
      <xsd:simpleType>
        <xsd:restriction base="dms:Note"/>
      </xsd:simpleType>
    </xsd:element>
    <xsd:element name="_ip_UnifiedCompliancePolicyUIAction" ma:index="21" nillable="true" ma:displayName="Action d’interface utilisateur de la stratégie de conformité unifiée"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0aeff3-1a6f-476e-8cdf-fd5981d165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Balises d’images" ma:readOnly="false" ma:fieldId="{5cf76f15-5ced-4ddc-b409-7134ff3c332f}" ma:taxonomyMulti="true" ma:sspId="9b0f9cf2-38ae-4fff-b523-0e4a126f8c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10b6f1-4f4e-4f92-8ecf-cc9b20de4acf"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element name="TaxCatchAll" ma:index="25" nillable="true" ma:displayName="Taxonomy Catch All Column" ma:hidden="true" ma:list="{76265230-f736-4f28-988b-ea7475b3b2b7}" ma:internalName="TaxCatchAll" ma:showField="CatchAllData" ma:web="1410b6f1-4f4e-4f92-8ecf-cc9b20de4ac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4344755-E742-4DE8-B1DE-3B96D8C3B5B6}">
  <ds:schemaRefs>
    <ds:schemaRef ds:uri="http://schemas.microsoft.com/office/2006/metadata/properties"/>
    <ds:schemaRef ds:uri="http://schemas.microsoft.com/office/infopath/2007/PartnerControls"/>
    <ds:schemaRef ds:uri="http://schemas.microsoft.com/sharepoint/v3"/>
    <ds:schemaRef ds:uri="1410b6f1-4f4e-4f92-8ecf-cc9b20de4acf"/>
    <ds:schemaRef ds:uri="860aeff3-1a6f-476e-8cdf-fd5981d16530"/>
  </ds:schemaRefs>
</ds:datastoreItem>
</file>

<file path=customXml/itemProps2.xml><?xml version="1.0" encoding="utf-8"?>
<ds:datastoreItem xmlns:ds="http://schemas.openxmlformats.org/officeDocument/2006/customXml" ds:itemID="{62DEC2E9-FC62-4EF3-BFE0-282AF3278D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60aeff3-1a6f-476e-8cdf-fd5981d16530"/>
    <ds:schemaRef ds:uri="1410b6f1-4f4e-4f92-8ecf-cc9b20de4a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F8BF03A-119E-4381-A323-AA47690D01EC}">
  <ds:schemaRefs>
    <ds:schemaRef ds:uri="http://schemas.openxmlformats.org/officeDocument/2006/bibliography"/>
  </ds:schemaRefs>
</ds:datastoreItem>
</file>

<file path=customXml/itemProps4.xml><?xml version="1.0" encoding="utf-8"?>
<ds:datastoreItem xmlns:ds="http://schemas.openxmlformats.org/officeDocument/2006/customXml" ds:itemID="{43BA9CA4-D598-4689-AC50-A26B19551AD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16</Pages>
  <Words>2974</Words>
  <Characters>16357</Characters>
  <Application>Microsoft Office Word</Application>
  <DocSecurity>0</DocSecurity>
  <Lines>136</Lines>
  <Paragraphs>38</Paragraphs>
  <ScaleCrop>false</ScaleCrop>
  <Company>UdeM</Company>
  <LinksUpToDate>false</LinksUpToDate>
  <CharactersWithSpaces>19293</CharactersWithSpaces>
  <SharedDoc>false</SharedDoc>
  <HLinks>
    <vt:vector size="72" baseType="variant">
      <vt:variant>
        <vt:i4>1441852</vt:i4>
      </vt:variant>
      <vt:variant>
        <vt:i4>62</vt:i4>
      </vt:variant>
      <vt:variant>
        <vt:i4>0</vt:i4>
      </vt:variant>
      <vt:variant>
        <vt:i4>5</vt:i4>
      </vt:variant>
      <vt:variant>
        <vt:lpwstr/>
      </vt:variant>
      <vt:variant>
        <vt:lpwstr>_Toc142266917</vt:lpwstr>
      </vt:variant>
      <vt:variant>
        <vt:i4>1441852</vt:i4>
      </vt:variant>
      <vt:variant>
        <vt:i4>59</vt:i4>
      </vt:variant>
      <vt:variant>
        <vt:i4>0</vt:i4>
      </vt:variant>
      <vt:variant>
        <vt:i4>5</vt:i4>
      </vt:variant>
      <vt:variant>
        <vt:lpwstr/>
      </vt:variant>
      <vt:variant>
        <vt:lpwstr>_Toc142266915</vt:lpwstr>
      </vt:variant>
      <vt:variant>
        <vt:i4>1441852</vt:i4>
      </vt:variant>
      <vt:variant>
        <vt:i4>56</vt:i4>
      </vt:variant>
      <vt:variant>
        <vt:i4>0</vt:i4>
      </vt:variant>
      <vt:variant>
        <vt:i4>5</vt:i4>
      </vt:variant>
      <vt:variant>
        <vt:lpwstr/>
      </vt:variant>
      <vt:variant>
        <vt:lpwstr>_Toc142266913</vt:lpwstr>
      </vt:variant>
      <vt:variant>
        <vt:i4>1441852</vt:i4>
      </vt:variant>
      <vt:variant>
        <vt:i4>53</vt:i4>
      </vt:variant>
      <vt:variant>
        <vt:i4>0</vt:i4>
      </vt:variant>
      <vt:variant>
        <vt:i4>5</vt:i4>
      </vt:variant>
      <vt:variant>
        <vt:lpwstr/>
      </vt:variant>
      <vt:variant>
        <vt:lpwstr>_Toc142266911</vt:lpwstr>
      </vt:variant>
      <vt:variant>
        <vt:i4>1835070</vt:i4>
      </vt:variant>
      <vt:variant>
        <vt:i4>44</vt:i4>
      </vt:variant>
      <vt:variant>
        <vt:i4>0</vt:i4>
      </vt:variant>
      <vt:variant>
        <vt:i4>5</vt:i4>
      </vt:variant>
      <vt:variant>
        <vt:lpwstr/>
      </vt:variant>
      <vt:variant>
        <vt:lpwstr>_Toc408258712</vt:lpwstr>
      </vt:variant>
      <vt:variant>
        <vt:i4>3014656</vt:i4>
      </vt:variant>
      <vt:variant>
        <vt:i4>38</vt:i4>
      </vt:variant>
      <vt:variant>
        <vt:i4>0</vt:i4>
      </vt:variant>
      <vt:variant>
        <vt:i4>5</vt:i4>
      </vt:variant>
      <vt:variant>
        <vt:lpwstr/>
      </vt:variant>
      <vt:variant>
        <vt:lpwstr>_Toc1833514330</vt:lpwstr>
      </vt:variant>
      <vt:variant>
        <vt:i4>2555906</vt:i4>
      </vt:variant>
      <vt:variant>
        <vt:i4>32</vt:i4>
      </vt:variant>
      <vt:variant>
        <vt:i4>0</vt:i4>
      </vt:variant>
      <vt:variant>
        <vt:i4>5</vt:i4>
      </vt:variant>
      <vt:variant>
        <vt:lpwstr/>
      </vt:variant>
      <vt:variant>
        <vt:lpwstr>_Toc1300415321</vt:lpwstr>
      </vt:variant>
      <vt:variant>
        <vt:i4>2949135</vt:i4>
      </vt:variant>
      <vt:variant>
        <vt:i4>26</vt:i4>
      </vt:variant>
      <vt:variant>
        <vt:i4>0</vt:i4>
      </vt:variant>
      <vt:variant>
        <vt:i4>5</vt:i4>
      </vt:variant>
      <vt:variant>
        <vt:lpwstr/>
      </vt:variant>
      <vt:variant>
        <vt:lpwstr>_Toc2098554552</vt:lpwstr>
      </vt:variant>
      <vt:variant>
        <vt:i4>1310783</vt:i4>
      </vt:variant>
      <vt:variant>
        <vt:i4>20</vt:i4>
      </vt:variant>
      <vt:variant>
        <vt:i4>0</vt:i4>
      </vt:variant>
      <vt:variant>
        <vt:i4>5</vt:i4>
      </vt:variant>
      <vt:variant>
        <vt:lpwstr/>
      </vt:variant>
      <vt:variant>
        <vt:lpwstr>_Toc120490756</vt:lpwstr>
      </vt:variant>
      <vt:variant>
        <vt:i4>2490375</vt:i4>
      </vt:variant>
      <vt:variant>
        <vt:i4>14</vt:i4>
      </vt:variant>
      <vt:variant>
        <vt:i4>0</vt:i4>
      </vt:variant>
      <vt:variant>
        <vt:i4>5</vt:i4>
      </vt:variant>
      <vt:variant>
        <vt:lpwstr/>
      </vt:variant>
      <vt:variant>
        <vt:lpwstr>_Toc2071346672</vt:lpwstr>
      </vt:variant>
      <vt:variant>
        <vt:i4>2228224</vt:i4>
      </vt:variant>
      <vt:variant>
        <vt:i4>8</vt:i4>
      </vt:variant>
      <vt:variant>
        <vt:i4>0</vt:i4>
      </vt:variant>
      <vt:variant>
        <vt:i4>5</vt:i4>
      </vt:variant>
      <vt:variant>
        <vt:lpwstr/>
      </vt:variant>
      <vt:variant>
        <vt:lpwstr>_Toc1309255268</vt:lpwstr>
      </vt:variant>
      <vt:variant>
        <vt:i4>1638461</vt:i4>
      </vt:variant>
      <vt:variant>
        <vt:i4>2</vt:i4>
      </vt:variant>
      <vt:variant>
        <vt:i4>0</vt:i4>
      </vt:variant>
      <vt:variant>
        <vt:i4>5</vt:i4>
      </vt:variant>
      <vt:variant>
        <vt:lpwstr/>
      </vt:variant>
      <vt:variant>
        <vt:lpwstr>_Toc860608563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Pascale Arseneau</dc:creator>
  <cp:keywords/>
  <dc:description/>
  <cp:lastModifiedBy>Sophie Schwoebel</cp:lastModifiedBy>
  <cp:revision>260</cp:revision>
  <cp:lastPrinted>2023-08-16T12:09:00Z</cp:lastPrinted>
  <dcterms:created xsi:type="dcterms:W3CDTF">2023-08-06T04:19:00Z</dcterms:created>
  <dcterms:modified xsi:type="dcterms:W3CDTF">2025-07-10T18:51:00Z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0x010100D42D169B81C4134783C4ACC9A28986BE</vt:lpwstr>
  </property>
  <property fmtid="{D5CDD505-2E9C-101B-9397-08002B2CF9AE}" pid="3" name="MediaServiceImageTags">
    <vt:lpwstr/>
  </property>
  <property fmtid="{D5CDD505-2E9C-101B-9397-08002B2CF9AE}" pid="4" name="Order">
    <vt:r8>266400</vt:r8>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y fmtid="{D5CDD505-2E9C-101B-9397-08002B2CF9AE}" pid="8" name="MSIP_Label_d0689301-32b1-463b-ba86-10202492460a_Enabled">
    <vt:lpwstr>true</vt:lpwstr>
  </property>
  <property fmtid="{D5CDD505-2E9C-101B-9397-08002B2CF9AE}" pid="9" name="MSIP_Label_d0689301-32b1-463b-ba86-10202492460a_SetDate">
    <vt:lpwstr>2025-06-26T12:48:23Z</vt:lpwstr>
  </property>
  <property fmtid="{D5CDD505-2E9C-101B-9397-08002B2CF9AE}" pid="10" name="MSIP_Label_d0689301-32b1-463b-ba86-10202492460a_Method">
    <vt:lpwstr>Standard</vt:lpwstr>
  </property>
  <property fmtid="{D5CDD505-2E9C-101B-9397-08002B2CF9AE}" pid="11" name="MSIP_Label_d0689301-32b1-463b-ba86-10202492460a_Name">
    <vt:lpwstr>defa4170-0d19-0005-0003-bc88714345d2</vt:lpwstr>
  </property>
  <property fmtid="{D5CDD505-2E9C-101B-9397-08002B2CF9AE}" pid="12" name="MSIP_Label_d0689301-32b1-463b-ba86-10202492460a_SiteId">
    <vt:lpwstr>810c295f-e817-4c4e-8996-9b66369b8012</vt:lpwstr>
  </property>
  <property fmtid="{D5CDD505-2E9C-101B-9397-08002B2CF9AE}" pid="13" name="MSIP_Label_d0689301-32b1-463b-ba86-10202492460a_ActionId">
    <vt:lpwstr>28f6d98a-5cd7-49e6-997f-dc9e763e7bb0</vt:lpwstr>
  </property>
  <property fmtid="{D5CDD505-2E9C-101B-9397-08002B2CF9AE}" pid="14" name="MSIP_Label_d0689301-32b1-463b-ba86-10202492460a_ContentBits">
    <vt:lpwstr>0</vt:lpwstr>
  </property>
  <property fmtid="{D5CDD505-2E9C-101B-9397-08002B2CF9AE}" pid="15" name="MSIP_Label_d0689301-32b1-463b-ba86-10202492460a_Tag">
    <vt:lpwstr>10, 3, 0, 1</vt:lpwstr>
  </property>
</Properties>
</file>